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B26C" w14:textId="77777777" w:rsidR="00500D36" w:rsidRDefault="00BC2BBB" w:rsidP="003B4A70">
      <w:pPr>
        <w:spacing w:after="120"/>
        <w:rPr>
          <w:rFonts w:asciiTheme="minorHAnsi" w:hAnsiTheme="minorHAnsi"/>
          <w:b/>
          <w:sz w:val="22"/>
          <w:szCs w:val="22"/>
        </w:rPr>
      </w:pPr>
      <w:r w:rsidRPr="00BF5DA8">
        <w:rPr>
          <w:rFonts w:asciiTheme="minorHAnsi" w:hAnsiTheme="minorHAnsi"/>
          <w:b/>
          <w:sz w:val="22"/>
          <w:szCs w:val="22"/>
        </w:rPr>
        <w:t>Přehled akcí ve Velké Bystřici</w:t>
      </w:r>
      <w:r w:rsidR="00184106">
        <w:rPr>
          <w:rFonts w:asciiTheme="minorHAnsi" w:hAnsiTheme="minorHAnsi"/>
          <w:b/>
          <w:sz w:val="22"/>
          <w:szCs w:val="22"/>
        </w:rPr>
        <w:t>,</w:t>
      </w:r>
      <w:r w:rsidR="00755DED">
        <w:rPr>
          <w:rFonts w:asciiTheme="minorHAnsi" w:hAnsiTheme="minorHAnsi"/>
          <w:b/>
          <w:sz w:val="22"/>
          <w:szCs w:val="22"/>
        </w:rPr>
        <w:t xml:space="preserve"> </w:t>
      </w:r>
      <w:r w:rsidR="006741FF">
        <w:rPr>
          <w:rFonts w:asciiTheme="minorHAnsi" w:hAnsiTheme="minorHAnsi"/>
          <w:b/>
          <w:sz w:val="22"/>
          <w:szCs w:val="22"/>
        </w:rPr>
        <w:t>listopad</w:t>
      </w:r>
      <w:r w:rsidR="002903B7">
        <w:rPr>
          <w:rFonts w:asciiTheme="minorHAnsi" w:hAnsiTheme="minorHAnsi"/>
          <w:b/>
          <w:sz w:val="22"/>
          <w:szCs w:val="22"/>
        </w:rPr>
        <w:t xml:space="preserve"> 202</w:t>
      </w:r>
      <w:r w:rsidR="00184106">
        <w:rPr>
          <w:rFonts w:asciiTheme="minorHAnsi" w:hAnsiTheme="minorHAnsi"/>
          <w:b/>
          <w:sz w:val="22"/>
          <w:szCs w:val="22"/>
        </w:rPr>
        <w:t>6</w:t>
      </w:r>
      <w:r w:rsidR="00114F28">
        <w:rPr>
          <w:rFonts w:asciiTheme="minorHAnsi" w:hAnsiTheme="minorHAnsi"/>
          <w:b/>
          <w:sz w:val="22"/>
          <w:szCs w:val="22"/>
        </w:rPr>
        <w:br/>
      </w:r>
      <w:r w:rsidR="00114F28">
        <w:rPr>
          <w:rFonts w:asciiTheme="minorHAnsi" w:hAnsiTheme="minorHAnsi"/>
          <w:b/>
          <w:sz w:val="22"/>
          <w:szCs w:val="22"/>
        </w:rPr>
        <w:br/>
      </w:r>
      <w:r w:rsidR="00500D36">
        <w:rPr>
          <w:rFonts w:asciiTheme="minorHAnsi" w:hAnsiTheme="minorHAnsi"/>
          <w:sz w:val="22"/>
          <w:szCs w:val="22"/>
        </w:rPr>
        <w:t>1. 11. – 26</w:t>
      </w:r>
      <w:r w:rsidR="00500D36" w:rsidRPr="009040C4">
        <w:rPr>
          <w:rFonts w:asciiTheme="minorHAnsi" w:hAnsiTheme="minorHAnsi"/>
          <w:sz w:val="22"/>
          <w:szCs w:val="22"/>
        </w:rPr>
        <w:t xml:space="preserve">. </w:t>
      </w:r>
      <w:r w:rsidR="00500D36">
        <w:rPr>
          <w:rFonts w:asciiTheme="minorHAnsi" w:hAnsiTheme="minorHAnsi"/>
          <w:sz w:val="22"/>
          <w:szCs w:val="22"/>
        </w:rPr>
        <w:t>11</w:t>
      </w:r>
      <w:r w:rsidR="00500D36" w:rsidRPr="009040C4">
        <w:rPr>
          <w:rFonts w:asciiTheme="minorHAnsi" w:hAnsiTheme="minorHAnsi"/>
          <w:sz w:val="22"/>
          <w:szCs w:val="22"/>
        </w:rPr>
        <w:t>.</w:t>
      </w:r>
      <w:r w:rsidR="00500D36">
        <w:rPr>
          <w:rFonts w:asciiTheme="minorHAnsi" w:hAnsiTheme="minorHAnsi"/>
          <w:sz w:val="22"/>
          <w:szCs w:val="22"/>
        </w:rPr>
        <w:t xml:space="preserve"> / galeriezet / po – pá 8:30 – 17:00, so, ne, svátky zavřeno</w:t>
      </w:r>
      <w:r w:rsidR="00500D36">
        <w:rPr>
          <w:rFonts w:asciiTheme="minorHAnsi" w:hAnsiTheme="minorHAnsi"/>
          <w:sz w:val="22"/>
          <w:szCs w:val="22"/>
        </w:rPr>
        <w:br/>
      </w:r>
      <w:r w:rsidR="00500D36">
        <w:rPr>
          <w:rFonts w:asciiTheme="minorHAnsi" w:hAnsiTheme="minorHAnsi"/>
          <w:b/>
          <w:sz w:val="22"/>
          <w:szCs w:val="22"/>
        </w:rPr>
        <w:t xml:space="preserve">Ricardo Hoineff: Proměnění – </w:t>
      </w:r>
      <w:r w:rsidR="00500D36" w:rsidRPr="000E7047">
        <w:rPr>
          <w:rFonts w:asciiTheme="minorHAnsi" w:hAnsiTheme="minorHAnsi"/>
          <w:b/>
          <w:sz w:val="22"/>
          <w:szCs w:val="22"/>
        </w:rPr>
        <w:t>výstav</w:t>
      </w:r>
      <w:r w:rsidR="00500D36">
        <w:rPr>
          <w:rFonts w:asciiTheme="minorHAnsi" w:hAnsiTheme="minorHAnsi"/>
          <w:b/>
          <w:sz w:val="22"/>
          <w:szCs w:val="22"/>
        </w:rPr>
        <w:t>a</w:t>
      </w:r>
      <w:r w:rsidR="00500D36" w:rsidRPr="000E7047">
        <w:rPr>
          <w:rFonts w:asciiTheme="minorHAnsi" w:hAnsiTheme="minorHAnsi"/>
          <w:b/>
          <w:sz w:val="22"/>
          <w:szCs w:val="22"/>
        </w:rPr>
        <w:t xml:space="preserve"> </w:t>
      </w:r>
      <w:r w:rsidR="00500D36">
        <w:rPr>
          <w:rFonts w:asciiTheme="minorHAnsi" w:hAnsiTheme="minorHAnsi"/>
          <w:b/>
          <w:sz w:val="22"/>
          <w:szCs w:val="22"/>
        </w:rPr>
        <w:t>skleněných objektů</w:t>
      </w:r>
    </w:p>
    <w:p w14:paraId="0A60A1BA" w14:textId="77777777" w:rsidR="006A0673" w:rsidRDefault="00500D36" w:rsidP="003B4A70">
      <w:pPr>
        <w:spacing w:after="120"/>
        <w:rPr>
          <w:rFonts w:asciiTheme="minorHAnsi" w:hAnsiTheme="minorHAns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KD Nadační / so 16:00 – 23:00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>Bystřické banjo</w:t>
      </w:r>
    </w:p>
    <w:p w14:paraId="3102A095" w14:textId="77777777" w:rsidR="006A0673" w:rsidRDefault="00500D36" w:rsidP="003B4A70">
      <w:pPr>
        <w:spacing w:after="120"/>
        <w:rPr>
          <w:rFonts w:asciiTheme="minorHAnsi" w:hAnsiTheme="minorHAnsi"/>
          <w:b/>
          <w:bCs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Moravské divadlo Olomouc / so 19:00 – 22:00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>Haná 50</w:t>
      </w:r>
    </w:p>
    <w:p w14:paraId="0077092E" w14:textId="77777777" w:rsidR="00F170CD" w:rsidRDefault="00F170CD" w:rsidP="003B4A70">
      <w:pPr>
        <w:spacing w:after="120"/>
        <w:rPr>
          <w:rFonts w:ascii="Calibri" w:hAnsi="Calibri"/>
          <w:b/>
          <w:sz w:val="22"/>
          <w:szCs w:val="22"/>
        </w:rPr>
      </w:pPr>
      <w:r w:rsidRPr="00805471">
        <w:rPr>
          <w:rFonts w:ascii="Calibri" w:hAnsi="Calibri" w:cstheme="minorHAnsi"/>
          <w:sz w:val="22"/>
          <w:szCs w:val="22"/>
        </w:rPr>
        <w:t>8. 11.</w:t>
      </w:r>
      <w:r w:rsidRPr="00805471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805471">
        <w:rPr>
          <w:rFonts w:asciiTheme="minorHAnsi" w:hAnsiTheme="minorHAnsi" w:cstheme="minorHAnsi"/>
          <w:sz w:val="22"/>
          <w:szCs w:val="22"/>
        </w:rPr>
        <w:t>orlovna / ne 1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805471">
        <w:rPr>
          <w:rFonts w:ascii="Calibri" w:hAnsi="Calibri" w:cstheme="minorHAnsi"/>
          <w:sz w:val="22"/>
          <w:szCs w:val="22"/>
        </w:rPr>
        <w:t>:00 – 1</w:t>
      </w:r>
      <w:r>
        <w:rPr>
          <w:rFonts w:ascii="Calibri" w:hAnsi="Calibri" w:cstheme="minorHAnsi"/>
          <w:sz w:val="22"/>
          <w:szCs w:val="22"/>
        </w:rPr>
        <w:t>7</w:t>
      </w:r>
      <w:r w:rsidRPr="00805471">
        <w:rPr>
          <w:rFonts w:ascii="Calibri" w:hAnsi="Calibri" w:cstheme="minorHAnsi"/>
          <w:sz w:val="22"/>
          <w:szCs w:val="22"/>
        </w:rPr>
        <w:t>:30</w:t>
      </w:r>
      <w:r w:rsidRPr="00805471">
        <w:rPr>
          <w:rFonts w:asciiTheme="minorHAnsi" w:hAnsiTheme="minorHAnsi" w:cstheme="minorHAnsi"/>
          <w:sz w:val="22"/>
          <w:szCs w:val="22"/>
        </w:rPr>
        <w:br/>
      </w:r>
      <w:r w:rsidRPr="00805471">
        <w:rPr>
          <w:rFonts w:ascii="Calibri" w:hAnsi="Calibri"/>
          <w:b/>
          <w:sz w:val="22"/>
          <w:szCs w:val="22"/>
        </w:rPr>
        <w:t>Princezna a čarodějky</w:t>
      </w:r>
    </w:p>
    <w:p w14:paraId="118EB15E" w14:textId="61BBE618" w:rsidR="006A0673" w:rsidRDefault="00500D36" w:rsidP="003B4A70">
      <w:pPr>
        <w:spacing w:after="120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12</w:t>
      </w:r>
      <w:r w:rsidRPr="00ED3139">
        <w:rPr>
          <w:rFonts w:ascii="Calibri" w:hAnsi="Calibri" w:cstheme="minorHAnsi"/>
          <w:sz w:val="22"/>
          <w:szCs w:val="22"/>
        </w:rPr>
        <w:t xml:space="preserve">. </w:t>
      </w:r>
      <w:r>
        <w:rPr>
          <w:rFonts w:ascii="Calibri" w:hAnsi="Calibri" w:cstheme="minorHAnsi"/>
          <w:sz w:val="22"/>
          <w:szCs w:val="22"/>
        </w:rPr>
        <w:t>a</w:t>
      </w:r>
      <w:r w:rsidRPr="00ED3139">
        <w:rPr>
          <w:rFonts w:ascii="Calibri" w:hAnsi="Calibri" w:cstheme="minorHAnsi"/>
          <w:sz w:val="22"/>
          <w:szCs w:val="22"/>
        </w:rPr>
        <w:t xml:space="preserve"> </w:t>
      </w:r>
      <w:r>
        <w:rPr>
          <w:rFonts w:ascii="Calibri" w:hAnsi="Calibri" w:cstheme="minorHAnsi"/>
          <w:sz w:val="22"/>
          <w:szCs w:val="22"/>
        </w:rPr>
        <w:t>13</w:t>
      </w:r>
      <w:r w:rsidRPr="00ED3139">
        <w:rPr>
          <w:rFonts w:ascii="Calibri" w:hAnsi="Calibri" w:cstheme="minorHAnsi"/>
          <w:sz w:val="22"/>
          <w:szCs w:val="22"/>
        </w:rPr>
        <w:t>. 11.</w:t>
      </w:r>
      <w:r>
        <w:rPr>
          <w:rFonts w:asciiTheme="minorHAnsi" w:hAnsiTheme="minorHAnsi"/>
          <w:sz w:val="22"/>
          <w:szCs w:val="22"/>
        </w:rPr>
        <w:t xml:space="preserve"> / </w:t>
      </w:r>
      <w:r w:rsidR="004A1DEA">
        <w:rPr>
          <w:rFonts w:asciiTheme="minorHAnsi" w:hAnsiTheme="minorHAnsi"/>
          <w:sz w:val="22"/>
          <w:szCs w:val="22"/>
        </w:rPr>
        <w:t>spolková místnost KD Nadační</w:t>
      </w:r>
      <w:r>
        <w:rPr>
          <w:rFonts w:asciiTheme="minorHAnsi" w:hAnsiTheme="minorHAnsi"/>
          <w:sz w:val="22"/>
          <w:szCs w:val="22"/>
        </w:rPr>
        <w:t xml:space="preserve"> / čt, pá 8:00 – 17:00</w:t>
      </w:r>
      <w:r>
        <w:rPr>
          <w:rFonts w:asciiTheme="minorHAnsi" w:hAnsiTheme="minorHAnsi"/>
          <w:sz w:val="22"/>
          <w:szCs w:val="22"/>
        </w:rPr>
        <w:br/>
      </w:r>
      <w:r w:rsidRPr="00333BF2">
        <w:rPr>
          <w:rFonts w:ascii="Calibri" w:hAnsi="Calibri"/>
          <w:b/>
          <w:bCs/>
          <w:sz w:val="22"/>
          <w:szCs w:val="22"/>
        </w:rPr>
        <w:t>Prodejní výstavka Klubu invalidů</w:t>
      </w:r>
    </w:p>
    <w:p w14:paraId="31234EF2" w14:textId="77777777" w:rsidR="006A0673" w:rsidRDefault="00500D36" w:rsidP="003B4A70">
      <w:pPr>
        <w:spacing w:after="120"/>
        <w:rPr>
          <w:rFonts w:ascii="Calibri" w:hAnsi="Calibri" w:cstheme="minorHAnsi"/>
          <w:b/>
          <w:sz w:val="22"/>
          <w:szCs w:val="22"/>
        </w:rPr>
      </w:pPr>
      <w:r>
        <w:rPr>
          <w:rFonts w:asciiTheme="minorHAnsi" w:hAnsiTheme="minorHAnsi" w:cstheme="minorHAnsi"/>
          <w:caps/>
          <w:sz w:val="22"/>
          <w:szCs w:val="22"/>
        </w:rPr>
        <w:t>14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</w:t>
      </w:r>
      <w:r>
        <w:rPr>
          <w:rFonts w:asciiTheme="minorHAnsi" w:hAnsiTheme="minorHAnsi" w:cstheme="minorHAnsi"/>
          <w:caps/>
          <w:sz w:val="22"/>
          <w:szCs w:val="22"/>
        </w:rPr>
        <w:t>11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/ </w:t>
      </w:r>
      <w:r w:rsidRPr="00ED3139">
        <w:rPr>
          <w:rFonts w:ascii="Calibri" w:hAnsi="Calibri" w:cstheme="minorHAnsi"/>
          <w:sz w:val="22"/>
          <w:szCs w:val="22"/>
        </w:rPr>
        <w:t>Zá</w:t>
      </w:r>
      <w:r>
        <w:rPr>
          <w:rFonts w:ascii="Calibri" w:hAnsi="Calibri" w:cstheme="minorHAnsi"/>
          <w:sz w:val="22"/>
          <w:szCs w:val="22"/>
        </w:rPr>
        <w:t>mecké náměstí, amfiteátr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/</w:t>
      </w:r>
      <w:r w:rsidRPr="00193C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 15:00 – 19:00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Pr="005544BD">
        <w:rPr>
          <w:rFonts w:ascii="Calibri" w:hAnsi="Calibri" w:cstheme="minorHAnsi"/>
          <w:b/>
          <w:sz w:val="22"/>
          <w:szCs w:val="22"/>
        </w:rPr>
        <w:t>Svatomartinské slavnosti</w:t>
      </w:r>
    </w:p>
    <w:p w14:paraId="03B5FD5D" w14:textId="77777777" w:rsidR="006A0673" w:rsidRDefault="00500D36" w:rsidP="003B4A70">
      <w:pPr>
        <w:spacing w:after="12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 w:cstheme="minorHAnsi"/>
          <w:caps/>
          <w:sz w:val="22"/>
          <w:szCs w:val="22"/>
        </w:rPr>
        <w:t>14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</w:t>
      </w:r>
      <w:r>
        <w:rPr>
          <w:rFonts w:asciiTheme="minorHAnsi" w:hAnsiTheme="minorHAnsi" w:cstheme="minorHAnsi"/>
          <w:caps/>
          <w:sz w:val="22"/>
          <w:szCs w:val="22"/>
        </w:rPr>
        <w:t>11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/ </w:t>
      </w:r>
      <w:r>
        <w:rPr>
          <w:rFonts w:ascii="Calibri" w:hAnsi="Calibri" w:cstheme="minorHAnsi"/>
          <w:sz w:val="22"/>
          <w:szCs w:val="22"/>
        </w:rPr>
        <w:t>galeriezet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/</w:t>
      </w:r>
      <w:r w:rsidRPr="00193C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 16:00 – 17:00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>Ricardo Hoineff: Proměnění – komentovaná prohlídka</w:t>
      </w:r>
    </w:p>
    <w:p w14:paraId="7636EDE5" w14:textId="77777777" w:rsidR="006A0673" w:rsidRDefault="00500D36" w:rsidP="003B4A70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15</w:t>
      </w:r>
      <w:r w:rsidRPr="00ED3139">
        <w:rPr>
          <w:rFonts w:ascii="Calibri" w:hAnsi="Calibri" w:cstheme="minorHAnsi"/>
          <w:sz w:val="22"/>
          <w:szCs w:val="22"/>
        </w:rPr>
        <w:t xml:space="preserve">. – </w:t>
      </w:r>
      <w:r>
        <w:rPr>
          <w:rFonts w:ascii="Calibri" w:hAnsi="Calibri" w:cstheme="minorHAnsi"/>
          <w:sz w:val="22"/>
          <w:szCs w:val="22"/>
        </w:rPr>
        <w:t>22</w:t>
      </w:r>
      <w:r w:rsidRPr="00ED3139">
        <w:rPr>
          <w:rFonts w:ascii="Calibri" w:hAnsi="Calibri" w:cstheme="minorHAnsi"/>
          <w:sz w:val="22"/>
          <w:szCs w:val="22"/>
        </w:rPr>
        <w:t>. 11.</w:t>
      </w:r>
      <w:r>
        <w:rPr>
          <w:rFonts w:asciiTheme="minorHAnsi" w:hAnsiTheme="minorHAnsi"/>
          <w:sz w:val="22"/>
          <w:szCs w:val="22"/>
        </w:rPr>
        <w:t xml:space="preserve"> / orlovna /</w:t>
      </w:r>
      <w:r>
        <w:rPr>
          <w:rFonts w:asciiTheme="minorHAnsi" w:hAnsiTheme="minorHAnsi"/>
          <w:sz w:val="22"/>
          <w:szCs w:val="22"/>
        </w:rPr>
        <w:br/>
      </w:r>
      <w:r w:rsidRPr="005C20A2">
        <w:rPr>
          <w:rFonts w:ascii="Calibri" w:hAnsi="Calibri"/>
          <w:b/>
          <w:sz w:val="22"/>
          <w:szCs w:val="22"/>
        </w:rPr>
        <w:t>Výstava regionálních tvůrců</w:t>
      </w:r>
    </w:p>
    <w:p w14:paraId="458CE930" w14:textId="64B23096" w:rsidR="006A0673" w:rsidRDefault="00500D36" w:rsidP="003B4A70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26</w:t>
      </w:r>
      <w:r w:rsidRPr="00ED3139">
        <w:rPr>
          <w:rFonts w:ascii="Calibri" w:hAnsi="Calibri" w:cstheme="minorHAnsi"/>
          <w:sz w:val="22"/>
          <w:szCs w:val="22"/>
        </w:rPr>
        <w:t>. 1</w:t>
      </w:r>
      <w:r>
        <w:rPr>
          <w:rFonts w:ascii="Calibri" w:hAnsi="Calibri" w:cstheme="minorHAnsi"/>
          <w:sz w:val="22"/>
          <w:szCs w:val="22"/>
        </w:rPr>
        <w:t>1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74470F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asarykova Z</w:t>
      </w:r>
      <w:r w:rsidRPr="0074470F">
        <w:rPr>
          <w:rFonts w:asciiTheme="minorHAnsi" w:hAnsiTheme="minorHAnsi" w:cstheme="minorHAnsi"/>
          <w:sz w:val="22"/>
          <w:szCs w:val="22"/>
        </w:rPr>
        <w:t>Š</w:t>
      </w:r>
      <w:r w:rsidRPr="00E7749D">
        <w:rPr>
          <w:rFonts w:asciiTheme="minorHAnsi" w:hAnsiTheme="minorHAnsi" w:cstheme="minorHAnsi"/>
          <w:sz w:val="22"/>
          <w:szCs w:val="22"/>
        </w:rPr>
        <w:t xml:space="preserve"> </w:t>
      </w:r>
      <w:r w:rsidRPr="00155783">
        <w:rPr>
          <w:rFonts w:asciiTheme="minorHAnsi" w:hAnsiTheme="minorHAnsi" w:cstheme="minorHAnsi"/>
          <w:sz w:val="22"/>
          <w:szCs w:val="22"/>
        </w:rPr>
        <w:t xml:space="preserve">/ </w:t>
      </w:r>
      <w:r>
        <w:rPr>
          <w:rFonts w:asciiTheme="minorHAnsi" w:hAnsiTheme="minorHAnsi" w:cstheme="minorHAnsi"/>
          <w:sz w:val="22"/>
          <w:szCs w:val="22"/>
        </w:rPr>
        <w:t>čt 16</w:t>
      </w:r>
      <w:r w:rsidRPr="00ED3139">
        <w:rPr>
          <w:rFonts w:ascii="Calibri" w:hAnsi="Calibri" w:cstheme="minorHAnsi"/>
          <w:sz w:val="22"/>
          <w:szCs w:val="22"/>
        </w:rPr>
        <w:t>: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 xml:space="preserve">0 – </w:t>
      </w:r>
      <w:r>
        <w:rPr>
          <w:rFonts w:ascii="Calibri" w:hAnsi="Calibri" w:cstheme="minorHAnsi"/>
          <w:sz w:val="22"/>
          <w:szCs w:val="22"/>
        </w:rPr>
        <w:t>18</w:t>
      </w:r>
      <w:r w:rsidRPr="00ED3139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Pr="00BC0C7C">
        <w:rPr>
          <w:rFonts w:ascii="Calibri" w:hAnsi="Calibri"/>
          <w:b/>
          <w:sz w:val="22"/>
          <w:szCs w:val="22"/>
        </w:rPr>
        <w:t xml:space="preserve">Vánoční </w:t>
      </w:r>
      <w:r>
        <w:rPr>
          <w:rFonts w:ascii="Calibri" w:hAnsi="Calibri"/>
          <w:b/>
          <w:sz w:val="22"/>
          <w:szCs w:val="22"/>
        </w:rPr>
        <w:t>koledování s</w:t>
      </w:r>
      <w:r w:rsidR="006A0673">
        <w:rPr>
          <w:rFonts w:ascii="Calibri" w:hAnsi="Calibri"/>
          <w:b/>
          <w:sz w:val="22"/>
          <w:szCs w:val="22"/>
        </w:rPr>
        <w:t> </w:t>
      </w:r>
      <w:r>
        <w:rPr>
          <w:rFonts w:ascii="Calibri" w:hAnsi="Calibri"/>
          <w:b/>
          <w:sz w:val="22"/>
          <w:szCs w:val="22"/>
        </w:rPr>
        <w:t>jarmarkem</w:t>
      </w:r>
    </w:p>
    <w:p w14:paraId="30828BD9" w14:textId="77777777" w:rsidR="006A0673" w:rsidRDefault="00500D36" w:rsidP="003B4A70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27</w:t>
      </w:r>
      <w:r w:rsidRPr="00ED3139">
        <w:rPr>
          <w:rFonts w:ascii="Calibri" w:hAnsi="Calibri" w:cstheme="minorHAnsi"/>
          <w:sz w:val="22"/>
          <w:szCs w:val="22"/>
        </w:rPr>
        <w:t>. 1</w:t>
      </w:r>
      <w:r>
        <w:rPr>
          <w:rFonts w:ascii="Calibri" w:hAnsi="Calibri" w:cstheme="minorHAnsi"/>
          <w:sz w:val="22"/>
          <w:szCs w:val="22"/>
        </w:rPr>
        <w:t>1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E7749D">
        <w:rPr>
          <w:rFonts w:asciiTheme="minorHAnsi" w:hAnsiTheme="minorHAnsi" w:cstheme="minorHAnsi"/>
          <w:sz w:val="22"/>
          <w:szCs w:val="22"/>
        </w:rPr>
        <w:t>Z</w:t>
      </w:r>
      <w:r>
        <w:rPr>
          <w:rFonts w:asciiTheme="minorHAnsi" w:hAnsiTheme="minorHAnsi" w:cstheme="minorHAnsi"/>
          <w:sz w:val="22"/>
          <w:szCs w:val="22"/>
        </w:rPr>
        <w:t>ámecká MŠ</w:t>
      </w:r>
      <w:r w:rsidRPr="00E7749D">
        <w:rPr>
          <w:rFonts w:asciiTheme="minorHAnsi" w:hAnsiTheme="minorHAnsi" w:cstheme="minorHAnsi"/>
          <w:sz w:val="22"/>
          <w:szCs w:val="22"/>
        </w:rPr>
        <w:t xml:space="preserve"> </w:t>
      </w:r>
      <w:r w:rsidRPr="00155783">
        <w:rPr>
          <w:rFonts w:asciiTheme="minorHAnsi" w:hAnsiTheme="minorHAnsi" w:cstheme="minorHAnsi"/>
          <w:sz w:val="22"/>
          <w:szCs w:val="22"/>
        </w:rPr>
        <w:t xml:space="preserve">/ </w:t>
      </w:r>
      <w:r>
        <w:rPr>
          <w:rFonts w:asciiTheme="minorHAnsi" w:hAnsiTheme="minorHAnsi" w:cstheme="minorHAnsi"/>
          <w:sz w:val="22"/>
          <w:szCs w:val="22"/>
        </w:rPr>
        <w:t>pá 15</w:t>
      </w:r>
      <w:r w:rsidRPr="00ED3139">
        <w:rPr>
          <w:rFonts w:ascii="Calibri" w:hAnsi="Calibri" w:cstheme="minorHAnsi"/>
          <w:sz w:val="22"/>
          <w:szCs w:val="22"/>
        </w:rPr>
        <w:t>:</w:t>
      </w:r>
      <w:r>
        <w:rPr>
          <w:rFonts w:ascii="Calibri" w:hAnsi="Calibri" w:cstheme="minorHAnsi"/>
          <w:sz w:val="22"/>
          <w:szCs w:val="22"/>
        </w:rPr>
        <w:t>3</w:t>
      </w:r>
      <w:r w:rsidRPr="00ED3139">
        <w:rPr>
          <w:rFonts w:ascii="Calibri" w:hAnsi="Calibri" w:cstheme="minorHAnsi"/>
          <w:sz w:val="22"/>
          <w:szCs w:val="22"/>
        </w:rPr>
        <w:t xml:space="preserve">0 – </w:t>
      </w:r>
      <w:r>
        <w:rPr>
          <w:rFonts w:ascii="Calibri" w:hAnsi="Calibri" w:cstheme="minorHAnsi"/>
          <w:sz w:val="22"/>
          <w:szCs w:val="22"/>
        </w:rPr>
        <w:t>17</w:t>
      </w:r>
      <w:r w:rsidRPr="00ED3139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Pr="00BC0C7C">
        <w:rPr>
          <w:rFonts w:ascii="Calibri" w:hAnsi="Calibri"/>
          <w:b/>
          <w:sz w:val="22"/>
          <w:szCs w:val="22"/>
        </w:rPr>
        <w:t>Vánoční jarmark</w:t>
      </w:r>
    </w:p>
    <w:p w14:paraId="639DBAC3" w14:textId="2C9F194B" w:rsidR="003B4A70" w:rsidRDefault="00500D36" w:rsidP="003B4A70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28</w:t>
      </w:r>
      <w:r w:rsidRPr="00AE7CB2">
        <w:rPr>
          <w:rFonts w:ascii="Calibri" w:hAnsi="Calibri" w:cstheme="minorHAnsi"/>
          <w:sz w:val="22"/>
          <w:szCs w:val="22"/>
        </w:rPr>
        <w:t>. 11.</w:t>
      </w:r>
      <w:r w:rsidRPr="00AE7CB2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AE7CB2">
        <w:rPr>
          <w:rFonts w:asciiTheme="minorHAnsi" w:hAnsiTheme="minorHAnsi" w:cstheme="minorHAnsi"/>
          <w:sz w:val="22"/>
          <w:szCs w:val="22"/>
        </w:rPr>
        <w:t xml:space="preserve">galeriezet / </w:t>
      </w:r>
      <w:r>
        <w:rPr>
          <w:rFonts w:asciiTheme="minorHAnsi" w:hAnsiTheme="minorHAnsi" w:cstheme="minorHAnsi"/>
          <w:sz w:val="22"/>
          <w:szCs w:val="22"/>
        </w:rPr>
        <w:t>so</w:t>
      </w:r>
      <w:r w:rsidRPr="00AE7CB2">
        <w:rPr>
          <w:rFonts w:asciiTheme="minorHAnsi" w:hAnsiTheme="minorHAnsi" w:cstheme="minorHAnsi"/>
          <w:sz w:val="22"/>
          <w:szCs w:val="22"/>
        </w:rPr>
        <w:t xml:space="preserve"> 1</w:t>
      </w:r>
      <w:r w:rsidR="00E13152">
        <w:rPr>
          <w:rFonts w:asciiTheme="minorHAnsi" w:hAnsiTheme="minorHAnsi" w:cstheme="minorHAnsi"/>
          <w:sz w:val="22"/>
          <w:szCs w:val="22"/>
        </w:rPr>
        <w:t>4</w:t>
      </w:r>
      <w:r w:rsidRPr="00AE7CB2">
        <w:rPr>
          <w:rFonts w:ascii="Calibri" w:hAnsi="Calibri" w:cstheme="minorHAnsi"/>
          <w:sz w:val="22"/>
          <w:szCs w:val="22"/>
        </w:rPr>
        <w:t>:00 – 1</w:t>
      </w:r>
      <w:r>
        <w:rPr>
          <w:rFonts w:ascii="Calibri" w:hAnsi="Calibri" w:cstheme="minorHAnsi"/>
          <w:sz w:val="22"/>
          <w:szCs w:val="22"/>
        </w:rPr>
        <w:t>7</w:t>
      </w:r>
      <w:r w:rsidRPr="00AE7CB2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>
        <w:rPr>
          <w:rFonts w:ascii="Calibri" w:hAnsi="Calibri"/>
          <w:b/>
          <w:sz w:val="22"/>
          <w:szCs w:val="22"/>
        </w:rPr>
        <w:t>Viktorie Zapletalová – klavírní recitál</w:t>
      </w:r>
    </w:p>
    <w:p w14:paraId="30316FBB" w14:textId="14CC6EFD" w:rsidR="003A58D1" w:rsidRDefault="003A58D1" w:rsidP="003B4A70">
      <w:pPr>
        <w:spacing w:after="120"/>
        <w:rPr>
          <w:rFonts w:ascii="Calibri" w:hAnsi="Calibri"/>
          <w:b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28</w:t>
      </w:r>
      <w:r w:rsidRPr="00AE7CB2">
        <w:rPr>
          <w:rFonts w:ascii="Calibri" w:hAnsi="Calibri" w:cstheme="minorHAnsi"/>
          <w:sz w:val="22"/>
          <w:szCs w:val="22"/>
        </w:rPr>
        <w:t>. 11.</w:t>
      </w:r>
      <w:r w:rsidRPr="00AE7CB2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AE7CB2">
        <w:rPr>
          <w:rFonts w:asciiTheme="minorHAnsi" w:hAnsiTheme="minorHAnsi" w:cstheme="minorHAnsi"/>
          <w:sz w:val="22"/>
          <w:szCs w:val="22"/>
        </w:rPr>
        <w:t xml:space="preserve">galeriezet / </w:t>
      </w:r>
      <w:r>
        <w:rPr>
          <w:rFonts w:asciiTheme="minorHAnsi" w:hAnsiTheme="minorHAnsi" w:cstheme="minorHAnsi"/>
          <w:sz w:val="22"/>
          <w:szCs w:val="22"/>
        </w:rPr>
        <w:t>so</w:t>
      </w:r>
      <w:r w:rsidRPr="00AE7CB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17</w:t>
      </w:r>
      <w:r w:rsidRPr="00AE7CB2">
        <w:rPr>
          <w:rFonts w:ascii="Calibri" w:hAnsi="Calibri" w:cstheme="minorHAnsi"/>
          <w:sz w:val="22"/>
          <w:szCs w:val="22"/>
        </w:rPr>
        <w:t>:00 – 1</w:t>
      </w:r>
      <w:r>
        <w:rPr>
          <w:rFonts w:ascii="Calibri" w:hAnsi="Calibri" w:cstheme="minorHAnsi"/>
          <w:sz w:val="22"/>
          <w:szCs w:val="22"/>
        </w:rPr>
        <w:t>8</w:t>
      </w:r>
      <w:r w:rsidRPr="00AE7CB2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="00447E37" w:rsidRPr="00F87474">
        <w:rPr>
          <w:rFonts w:ascii="Calibri" w:hAnsi="Calibri"/>
          <w:b/>
          <w:sz w:val="22"/>
          <w:szCs w:val="22"/>
        </w:rPr>
        <w:t>Olomou</w:t>
      </w:r>
      <w:r w:rsidR="00447E37">
        <w:rPr>
          <w:rFonts w:ascii="Calibri" w:hAnsi="Calibri"/>
          <w:b/>
          <w:sz w:val="22"/>
          <w:szCs w:val="22"/>
        </w:rPr>
        <w:t>cká</w:t>
      </w:r>
      <w:r w:rsidR="00447E37" w:rsidRPr="00F87474">
        <w:rPr>
          <w:rFonts w:ascii="Calibri" w:hAnsi="Calibri"/>
          <w:b/>
          <w:sz w:val="22"/>
          <w:szCs w:val="22"/>
        </w:rPr>
        <w:t xml:space="preserve"> fotograf</w:t>
      </w:r>
      <w:r w:rsidR="00447E37">
        <w:rPr>
          <w:rFonts w:ascii="Calibri" w:hAnsi="Calibri"/>
          <w:b/>
          <w:sz w:val="22"/>
          <w:szCs w:val="22"/>
        </w:rPr>
        <w:t>ie</w:t>
      </w:r>
      <w:r w:rsidRPr="00F87474">
        <w:rPr>
          <w:rFonts w:ascii="Calibri" w:hAnsi="Calibri" w:hint="eastAsia"/>
          <w:b/>
          <w:sz w:val="22"/>
          <w:szCs w:val="22"/>
        </w:rPr>
        <w:t xml:space="preserve">: </w:t>
      </w:r>
      <w:r w:rsidRPr="00F87474">
        <w:rPr>
          <w:rFonts w:ascii="Calibri" w:hAnsi="Calibri"/>
          <w:b/>
          <w:sz w:val="22"/>
          <w:szCs w:val="22"/>
        </w:rPr>
        <w:t>Člověk a město – vernisáž</w:t>
      </w:r>
    </w:p>
    <w:p w14:paraId="36A8E48F" w14:textId="396B475E" w:rsidR="00A077E9" w:rsidRPr="003B4A70" w:rsidRDefault="00A077E9" w:rsidP="006A0673">
      <w:pPr>
        <w:rPr>
          <w:rFonts w:ascii="Calibri" w:hAnsi="Calibri"/>
          <w:b/>
          <w:sz w:val="22"/>
          <w:szCs w:val="22"/>
        </w:rPr>
      </w:pPr>
      <w:r w:rsidRPr="001F57D3">
        <w:rPr>
          <w:rFonts w:asciiTheme="minorHAnsi" w:hAnsiTheme="minorHAnsi"/>
          <w:b/>
          <w:bCs/>
          <w:sz w:val="22"/>
          <w:szCs w:val="22"/>
        </w:rPr>
        <w:t>Předprodej vstupenek</w:t>
      </w:r>
      <w:r>
        <w:rPr>
          <w:rFonts w:asciiTheme="minorHAnsi" w:hAnsiTheme="minorHAnsi"/>
          <w:sz w:val="22"/>
          <w:szCs w:val="22"/>
        </w:rPr>
        <w:t xml:space="preserve"> v</w:t>
      </w:r>
      <w:r w:rsidRPr="00D94051">
        <w:rPr>
          <w:rFonts w:asciiTheme="minorHAnsi" w:hAnsiTheme="minorHAnsi"/>
          <w:sz w:val="22"/>
          <w:szCs w:val="22"/>
        </w:rPr>
        <w:t xml:space="preserve"> Kulturním a informačním centru </w:t>
      </w:r>
      <w:r>
        <w:rPr>
          <w:rFonts w:asciiTheme="minorHAnsi" w:hAnsiTheme="minorHAnsi"/>
          <w:sz w:val="22"/>
          <w:szCs w:val="22"/>
        </w:rPr>
        <w:t>Kulturním a informačním centru Velká Bystřice, Zámecké náměstí 775, tel.: 734 236 502</w:t>
      </w:r>
      <w:r w:rsidRPr="00D94051">
        <w:rPr>
          <w:rFonts w:asciiTheme="minorHAnsi" w:hAnsiTheme="minorHAnsi"/>
          <w:sz w:val="22"/>
          <w:szCs w:val="22"/>
        </w:rPr>
        <w:t xml:space="preserve"> (platba možná pouze v</w:t>
      </w:r>
      <w:r>
        <w:rPr>
          <w:rFonts w:asciiTheme="minorHAnsi" w:hAnsiTheme="minorHAnsi"/>
          <w:sz w:val="22"/>
          <w:szCs w:val="22"/>
        </w:rPr>
        <w:t> </w:t>
      </w:r>
      <w:r w:rsidRPr="00D94051">
        <w:rPr>
          <w:rFonts w:asciiTheme="minorHAnsi" w:hAnsiTheme="minorHAnsi"/>
          <w:sz w:val="22"/>
          <w:szCs w:val="22"/>
        </w:rPr>
        <w:t>hotov</w:t>
      </w:r>
      <w:r>
        <w:rPr>
          <w:rFonts w:asciiTheme="minorHAnsi" w:hAnsiTheme="minorHAnsi"/>
          <w:sz w:val="22"/>
          <w:szCs w:val="22"/>
        </w:rPr>
        <w:t>osti)</w:t>
      </w:r>
    </w:p>
    <w:p w14:paraId="0FDBAE9E" w14:textId="4E24E132" w:rsidR="001E37AA" w:rsidRDefault="001E37AA" w:rsidP="001E37AA">
      <w:pPr>
        <w:pStyle w:val="Standard"/>
        <w:widowControl w:val="0"/>
        <w:tabs>
          <w:tab w:val="left" w:pos="1023"/>
          <w:tab w:val="left" w:pos="2495"/>
        </w:tabs>
        <w:rPr>
          <w:rFonts w:asciiTheme="minorHAnsi" w:hAnsiTheme="minorHAnsi"/>
          <w:sz w:val="22"/>
          <w:szCs w:val="22"/>
        </w:rPr>
      </w:pPr>
      <w:r w:rsidRPr="00AD752B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●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</w:t>
      </w:r>
      <w:r>
        <w:rPr>
          <w:rFonts w:asciiTheme="minorHAnsi" w:hAnsiTheme="minorHAnsi"/>
          <w:sz w:val="22"/>
          <w:szCs w:val="22"/>
        </w:rPr>
        <w:t>Bystřické banjo</w:t>
      </w:r>
      <w:r w:rsidRPr="00C7791B">
        <w:rPr>
          <w:rFonts w:asciiTheme="minorHAnsi" w:hAnsiTheme="minorHAnsi"/>
          <w:sz w:val="22"/>
          <w:szCs w:val="22"/>
        </w:rPr>
        <w:t xml:space="preserve"> (</w:t>
      </w:r>
      <w:r w:rsidR="009E161E">
        <w:rPr>
          <w:rFonts w:asciiTheme="minorHAnsi" w:hAnsiTheme="minorHAnsi"/>
          <w:sz w:val="22"/>
          <w:szCs w:val="22"/>
        </w:rPr>
        <w:t>7</w:t>
      </w:r>
      <w:r w:rsidRPr="00C7791B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11</w:t>
      </w:r>
      <w:r w:rsidRPr="00C7791B">
        <w:rPr>
          <w:rFonts w:asciiTheme="minorHAnsi" w:hAnsiTheme="minorHAnsi"/>
          <w:sz w:val="22"/>
          <w:szCs w:val="22"/>
        </w:rPr>
        <w:t>.)</w:t>
      </w:r>
      <w:r>
        <w:rPr>
          <w:rFonts w:asciiTheme="minorHAnsi" w:hAnsiTheme="minorHAnsi"/>
          <w:sz w:val="22"/>
          <w:szCs w:val="22"/>
        </w:rPr>
        <w:t>,</w:t>
      </w:r>
      <w:r w:rsidRPr="00C7791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 xml:space="preserve">vstupenka s místenkou v ceně </w:t>
      </w:r>
      <w:r w:rsidR="00C85F8C">
        <w:rPr>
          <w:rFonts w:asciiTheme="minorHAnsi" w:hAnsiTheme="minorHAnsi"/>
          <w:sz w:val="22"/>
          <w:szCs w:val="22"/>
        </w:rPr>
        <w:t>3</w:t>
      </w:r>
      <w:r w:rsidRPr="00C7791B">
        <w:rPr>
          <w:rFonts w:asciiTheme="minorHAnsi" w:hAnsiTheme="minorHAnsi"/>
          <w:sz w:val="22"/>
          <w:szCs w:val="22"/>
        </w:rPr>
        <w:t>50</w:t>
      </w:r>
      <w:r>
        <w:rPr>
          <w:rFonts w:asciiTheme="minorHAnsi" w:hAnsiTheme="minorHAnsi"/>
          <w:sz w:val="22"/>
          <w:szCs w:val="22"/>
        </w:rPr>
        <w:t xml:space="preserve"> Kč</w:t>
      </w:r>
    </w:p>
    <w:p w14:paraId="109AA072" w14:textId="77777777" w:rsidR="001E37AA" w:rsidRPr="00352621" w:rsidRDefault="001E37AA" w:rsidP="001E37AA">
      <w:pPr>
        <w:pStyle w:val="Standard"/>
        <w:widowControl w:val="0"/>
        <w:tabs>
          <w:tab w:val="left" w:pos="1023"/>
          <w:tab w:val="left" w:pos="2495"/>
        </w:tabs>
        <w:rPr>
          <w:rFonts w:asciiTheme="minorHAnsi" w:hAnsiTheme="minorHAnsi"/>
          <w:sz w:val="22"/>
          <w:szCs w:val="22"/>
        </w:rPr>
      </w:pPr>
      <w:r w:rsidRPr="00AD752B"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>●</w:t>
      </w:r>
      <w:r>
        <w:rPr>
          <w:rFonts w:ascii="Calibri" w:eastAsia="Calibri" w:hAnsi="Calibri" w:cs="Times New Roman"/>
          <w:kern w:val="0"/>
          <w:sz w:val="22"/>
          <w:szCs w:val="22"/>
          <w:lang w:eastAsia="en-US" w:bidi="ar-SA"/>
        </w:rPr>
        <w:t xml:space="preserve"> </w:t>
      </w:r>
      <w:r>
        <w:rPr>
          <w:rFonts w:asciiTheme="minorHAnsi" w:hAnsiTheme="minorHAnsi"/>
          <w:sz w:val="22"/>
          <w:szCs w:val="22"/>
        </w:rPr>
        <w:t>Divadelní silvestr</w:t>
      </w:r>
      <w:r w:rsidRPr="00C7791B">
        <w:rPr>
          <w:rFonts w:asciiTheme="minorHAnsi" w:hAnsiTheme="minorHAnsi"/>
          <w:sz w:val="22"/>
          <w:szCs w:val="22"/>
        </w:rPr>
        <w:t xml:space="preserve"> (</w:t>
      </w:r>
      <w:r>
        <w:rPr>
          <w:rFonts w:asciiTheme="minorHAnsi" w:hAnsiTheme="minorHAnsi"/>
          <w:sz w:val="22"/>
          <w:szCs w:val="22"/>
        </w:rPr>
        <w:t>31</w:t>
      </w:r>
      <w:r w:rsidRPr="00C7791B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12</w:t>
      </w:r>
      <w:r w:rsidRPr="00C7791B">
        <w:rPr>
          <w:rFonts w:asciiTheme="minorHAnsi" w:hAnsiTheme="minorHAnsi"/>
          <w:sz w:val="22"/>
          <w:szCs w:val="22"/>
        </w:rPr>
        <w:t>.)</w:t>
      </w:r>
      <w:r>
        <w:rPr>
          <w:rFonts w:asciiTheme="minorHAnsi" w:hAnsiTheme="minorHAnsi"/>
          <w:sz w:val="22"/>
          <w:szCs w:val="22"/>
        </w:rPr>
        <w:t>,</w:t>
      </w:r>
      <w:r w:rsidRPr="00C7791B">
        <w:rPr>
          <w:rFonts w:asciiTheme="minorHAnsi" w:hAnsiTheme="minorHAnsi"/>
          <w:sz w:val="22"/>
          <w:szCs w:val="22"/>
        </w:rPr>
        <w:t xml:space="preserve"> </w:t>
      </w:r>
      <w:r>
        <w:rPr>
          <w:rFonts w:asciiTheme="minorHAnsi" w:hAnsiTheme="minorHAnsi"/>
          <w:sz w:val="22"/>
          <w:szCs w:val="22"/>
        </w:rPr>
        <w:t>vstupenka s místenkou v ceně 3</w:t>
      </w:r>
      <w:r w:rsidRPr="00C7791B">
        <w:rPr>
          <w:rFonts w:asciiTheme="minorHAnsi" w:hAnsiTheme="minorHAnsi"/>
          <w:sz w:val="22"/>
          <w:szCs w:val="22"/>
        </w:rPr>
        <w:t>50</w:t>
      </w:r>
      <w:r>
        <w:rPr>
          <w:rFonts w:asciiTheme="minorHAnsi" w:hAnsiTheme="minorHAnsi"/>
          <w:sz w:val="22"/>
          <w:szCs w:val="22"/>
        </w:rPr>
        <w:t xml:space="preserve"> Kč</w:t>
      </w:r>
    </w:p>
    <w:p w14:paraId="3508A543" w14:textId="1709EB11" w:rsidR="00114F28" w:rsidRDefault="00114F28" w:rsidP="00114F28">
      <w:pPr>
        <w:spacing w:before="120"/>
        <w:rPr>
          <w:rFonts w:hint="eastAsia"/>
        </w:rPr>
      </w:pPr>
    </w:p>
    <w:p w14:paraId="56BF91F7" w14:textId="77777777" w:rsidR="00B820C7" w:rsidRPr="00530021" w:rsidRDefault="00B820C7" w:rsidP="00143ADD">
      <w:pPr>
        <w:pStyle w:val="Standard"/>
        <w:tabs>
          <w:tab w:val="left" w:pos="1134"/>
          <w:tab w:val="left" w:pos="2495"/>
        </w:tabs>
        <w:spacing w:after="120"/>
        <w:rPr>
          <w:rFonts w:asciiTheme="minorHAnsi" w:hAnsiTheme="minorHAnsi" w:cstheme="minorHAnsi"/>
          <w:b/>
        </w:rPr>
      </w:pPr>
      <w:r w:rsidRPr="00530021">
        <w:rPr>
          <w:rFonts w:asciiTheme="minorHAnsi" w:hAnsiTheme="minorHAnsi" w:cstheme="minorHAnsi"/>
          <w:b/>
        </w:rPr>
        <w:t>Podrobn</w:t>
      </w:r>
      <w:r w:rsidR="00797B61" w:rsidRPr="00530021">
        <w:rPr>
          <w:rFonts w:asciiTheme="minorHAnsi" w:hAnsiTheme="minorHAnsi" w:cstheme="minorHAnsi"/>
          <w:b/>
        </w:rPr>
        <w:t>osti</w:t>
      </w:r>
      <w:r w:rsidRPr="00530021">
        <w:rPr>
          <w:rFonts w:asciiTheme="minorHAnsi" w:hAnsiTheme="minorHAnsi" w:cstheme="minorHAnsi"/>
          <w:b/>
        </w:rPr>
        <w:t xml:space="preserve"> k akcím:</w:t>
      </w:r>
    </w:p>
    <w:p w14:paraId="64560663" w14:textId="469AA455" w:rsidR="00C3010E" w:rsidRDefault="009F4455" w:rsidP="009F4455">
      <w:pPr>
        <w:spacing w:after="12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1. 1</w:t>
      </w:r>
      <w:r w:rsidR="008604B6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 xml:space="preserve">. – </w:t>
      </w:r>
      <w:r w:rsidR="008604B6">
        <w:rPr>
          <w:rFonts w:asciiTheme="minorHAnsi" w:hAnsiTheme="minorHAnsi"/>
          <w:sz w:val="22"/>
          <w:szCs w:val="22"/>
        </w:rPr>
        <w:t>26</w:t>
      </w:r>
      <w:r w:rsidRPr="009040C4">
        <w:rPr>
          <w:rFonts w:asciiTheme="minorHAnsi" w:hAnsiTheme="minorHAnsi"/>
          <w:sz w:val="22"/>
          <w:szCs w:val="22"/>
        </w:rPr>
        <w:t xml:space="preserve">. </w:t>
      </w:r>
      <w:r>
        <w:rPr>
          <w:rFonts w:asciiTheme="minorHAnsi" w:hAnsiTheme="minorHAnsi"/>
          <w:sz w:val="22"/>
          <w:szCs w:val="22"/>
        </w:rPr>
        <w:t>1</w:t>
      </w:r>
      <w:r w:rsidR="008604B6">
        <w:rPr>
          <w:rFonts w:asciiTheme="minorHAnsi" w:hAnsiTheme="minorHAnsi"/>
          <w:sz w:val="22"/>
          <w:szCs w:val="22"/>
        </w:rPr>
        <w:t>1</w:t>
      </w:r>
      <w:r w:rsidRPr="009040C4">
        <w:rPr>
          <w:rFonts w:asciiTheme="minorHAnsi" w:hAnsiTheme="minorHAns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galeriezet / po – pá 8:30 – 17:00, so, ne, svátky zavřeno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 xml:space="preserve">Ricardo Hoineff: Proměnění – </w:t>
      </w:r>
      <w:r w:rsidRPr="000E7047">
        <w:rPr>
          <w:rFonts w:asciiTheme="minorHAnsi" w:hAnsiTheme="minorHAnsi"/>
          <w:b/>
          <w:sz w:val="22"/>
          <w:szCs w:val="22"/>
        </w:rPr>
        <w:t>výstav</w:t>
      </w:r>
      <w:r>
        <w:rPr>
          <w:rFonts w:asciiTheme="minorHAnsi" w:hAnsiTheme="minorHAnsi"/>
          <w:b/>
          <w:sz w:val="22"/>
          <w:szCs w:val="22"/>
        </w:rPr>
        <w:t>a</w:t>
      </w:r>
      <w:r w:rsidRPr="000E7047">
        <w:rPr>
          <w:rFonts w:asciiTheme="minorHAnsi" w:hAnsiTheme="minorHAnsi"/>
          <w:b/>
          <w:sz w:val="22"/>
          <w:szCs w:val="22"/>
        </w:rPr>
        <w:t xml:space="preserve"> </w:t>
      </w:r>
      <w:r>
        <w:rPr>
          <w:rFonts w:asciiTheme="minorHAnsi" w:hAnsiTheme="minorHAnsi"/>
          <w:b/>
          <w:sz w:val="22"/>
          <w:szCs w:val="22"/>
        </w:rPr>
        <w:t>skleněných objektů</w:t>
      </w:r>
      <w:r>
        <w:rPr>
          <w:rFonts w:asciiTheme="minorHAnsi" w:hAnsiTheme="minorHAnsi"/>
          <w:b/>
          <w:sz w:val="22"/>
          <w:szCs w:val="22"/>
        </w:rPr>
        <w:br/>
      </w:r>
      <w:r w:rsidRPr="00CE2B70">
        <w:rPr>
          <w:rFonts w:asciiTheme="minorHAnsi" w:hAnsiTheme="minorHAnsi" w:cstheme="minorHAnsi"/>
          <w:sz w:val="22"/>
          <w:szCs w:val="22"/>
        </w:rPr>
        <w:t>Ricardo Hoineff</w:t>
      </w:r>
      <w:r w:rsidRPr="00272B03">
        <w:rPr>
          <w:rFonts w:asciiTheme="minorHAnsi" w:hAnsiTheme="minorHAnsi" w:cstheme="minorHAnsi"/>
          <w:sz w:val="22"/>
          <w:szCs w:val="22"/>
        </w:rPr>
        <w:t xml:space="preserve">, </w:t>
      </w:r>
      <w:r>
        <w:rPr>
          <w:rFonts w:asciiTheme="minorHAnsi" w:hAnsiTheme="minorHAnsi" w:cstheme="minorHAnsi"/>
          <w:sz w:val="22"/>
          <w:szCs w:val="22"/>
        </w:rPr>
        <w:t>s</w:t>
      </w:r>
      <w:r w:rsidRPr="00272B03">
        <w:rPr>
          <w:rFonts w:asciiTheme="minorHAnsi" w:hAnsiTheme="minorHAnsi" w:cstheme="minorHAnsi"/>
          <w:sz w:val="22"/>
          <w:szCs w:val="22"/>
        </w:rPr>
        <w:t>cénograf a sklářský výtvarník</w:t>
      </w:r>
      <w:r w:rsidRPr="00CE2B70">
        <w:rPr>
          <w:rFonts w:asciiTheme="minorHAnsi" w:hAnsiTheme="minorHAnsi" w:cstheme="minorHAnsi"/>
          <w:sz w:val="22"/>
          <w:szCs w:val="22"/>
        </w:rPr>
        <w:t> je člověk s pestrým životním příběhem.</w:t>
      </w:r>
      <w:r w:rsidRPr="00272B03">
        <w:rPr>
          <w:rFonts w:asciiTheme="minorHAnsi" w:hAnsiTheme="minorHAnsi" w:cstheme="minorHAnsi"/>
          <w:sz w:val="22"/>
          <w:szCs w:val="22"/>
        </w:rPr>
        <w:t xml:space="preserve"> Naro</w:t>
      </w:r>
      <w:r>
        <w:rPr>
          <w:rFonts w:asciiTheme="minorHAnsi" w:hAnsiTheme="minorHAnsi" w:cstheme="minorHAnsi"/>
          <w:sz w:val="22"/>
          <w:szCs w:val="22"/>
        </w:rPr>
        <w:t>dil se</w:t>
      </w:r>
      <w:r w:rsidRPr="00272B03">
        <w:rPr>
          <w:rFonts w:asciiTheme="minorHAnsi" w:hAnsiTheme="minorHAnsi" w:cstheme="minorHAnsi"/>
          <w:sz w:val="22"/>
          <w:szCs w:val="22"/>
        </w:rPr>
        <w:t xml:space="preserve"> v roce</w:t>
      </w:r>
      <w:r w:rsidRPr="00CE2B70">
        <w:rPr>
          <w:rFonts w:asciiTheme="minorHAnsi" w:hAnsiTheme="minorHAnsi" w:cstheme="minorHAnsi"/>
          <w:sz w:val="22"/>
          <w:szCs w:val="22"/>
        </w:rPr>
        <w:t xml:space="preserve"> 1968</w:t>
      </w:r>
      <w:r>
        <w:rPr>
          <w:rFonts w:asciiTheme="minorHAnsi" w:hAnsiTheme="minorHAnsi" w:cstheme="minorHAnsi"/>
          <w:sz w:val="22"/>
          <w:szCs w:val="22"/>
        </w:rPr>
        <w:t xml:space="preserve"> v </w:t>
      </w:r>
      <w:r w:rsidRPr="00CE2B70">
        <w:rPr>
          <w:rFonts w:asciiTheme="minorHAnsi" w:hAnsiTheme="minorHAnsi" w:cstheme="minorHAnsi"/>
          <w:sz w:val="22"/>
          <w:szCs w:val="22"/>
        </w:rPr>
        <w:t>Ri</w:t>
      </w:r>
      <w:r>
        <w:rPr>
          <w:rFonts w:asciiTheme="minorHAnsi" w:hAnsiTheme="minorHAnsi" w:cstheme="minorHAnsi"/>
          <w:sz w:val="22"/>
          <w:szCs w:val="22"/>
        </w:rPr>
        <w:t>o</w:t>
      </w:r>
      <w:r w:rsidRPr="00CE2B70">
        <w:rPr>
          <w:rFonts w:asciiTheme="minorHAnsi" w:hAnsiTheme="minorHAnsi" w:cstheme="minorHAnsi"/>
          <w:sz w:val="22"/>
          <w:szCs w:val="22"/>
        </w:rPr>
        <w:t xml:space="preserve"> de Janeir</w:t>
      </w:r>
      <w:r>
        <w:rPr>
          <w:rFonts w:asciiTheme="minorHAnsi" w:hAnsiTheme="minorHAnsi" w:cstheme="minorHAnsi"/>
          <w:sz w:val="22"/>
          <w:szCs w:val="22"/>
        </w:rPr>
        <w:t>u</w:t>
      </w:r>
      <w:r w:rsidRPr="00CE2B70">
        <w:rPr>
          <w:rFonts w:asciiTheme="minorHAnsi" w:hAnsiTheme="minorHAnsi" w:cstheme="minorHAnsi"/>
          <w:sz w:val="22"/>
          <w:szCs w:val="22"/>
        </w:rPr>
        <w:t xml:space="preserve"> v židovské rodině, počátkem devadesátých let sbalil kufry a naslepo odletěl do Prahy, kde vystudoval scénografii na DAMU a stal se úspěšným tvůrcem televizních úvodních titulků a </w:t>
      </w:r>
      <w:r w:rsidR="00CC2179">
        <w:rPr>
          <w:rFonts w:asciiTheme="minorHAnsi" w:hAnsiTheme="minorHAnsi" w:cstheme="minorHAnsi"/>
          <w:sz w:val="22"/>
          <w:szCs w:val="22"/>
        </w:rPr>
        <w:t>s</w:t>
      </w:r>
      <w:r w:rsidRPr="00CE2B70">
        <w:rPr>
          <w:rFonts w:asciiTheme="minorHAnsi" w:hAnsiTheme="minorHAnsi" w:cstheme="minorHAnsi"/>
          <w:sz w:val="22"/>
          <w:szCs w:val="22"/>
        </w:rPr>
        <w:t>cénografem.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E2B70">
        <w:rPr>
          <w:rFonts w:asciiTheme="minorHAnsi" w:hAnsiTheme="minorHAnsi" w:cstheme="minorHAnsi"/>
          <w:sz w:val="22"/>
          <w:szCs w:val="22"/>
        </w:rPr>
        <w:t>Později, ve svých čtyřiceti letech, spatřil v akci skláře v Novém Boru v Čechách. Byla to láska na první pohled. Do skla. A tak se, ač již zralý, rozhodl začít znovu navštěvovat školu. Dnes tvoří sklářské umění osobitou metodou a výrazem.</w:t>
      </w:r>
    </w:p>
    <w:p w14:paraId="56BF91F9" w14:textId="0AEAC9C7" w:rsidR="00124351" w:rsidRDefault="008604B6" w:rsidP="00723D6C">
      <w:p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="00124351" w:rsidRPr="00821073">
        <w:rPr>
          <w:rFonts w:ascii="Calibri" w:hAnsi="Calibri"/>
          <w:sz w:val="22"/>
          <w:szCs w:val="22"/>
        </w:rPr>
        <w:t xml:space="preserve">. </w:t>
      </w:r>
      <w:r w:rsidR="00124351">
        <w:rPr>
          <w:rFonts w:ascii="Calibri" w:hAnsi="Calibri"/>
          <w:sz w:val="22"/>
          <w:szCs w:val="22"/>
        </w:rPr>
        <w:t>11</w:t>
      </w:r>
      <w:r w:rsidR="00124351" w:rsidRPr="00821073">
        <w:rPr>
          <w:rFonts w:ascii="Calibri" w:hAnsi="Calibri"/>
          <w:sz w:val="22"/>
          <w:szCs w:val="22"/>
        </w:rPr>
        <w:t>.</w:t>
      </w:r>
      <w:r w:rsidR="00124351">
        <w:rPr>
          <w:rFonts w:asciiTheme="minorHAnsi" w:hAnsiTheme="minorHAnsi"/>
          <w:sz w:val="22"/>
          <w:szCs w:val="22"/>
        </w:rPr>
        <w:t xml:space="preserve"> / KD Nadační / so 16:00 – 23:00</w:t>
      </w:r>
      <w:r w:rsidR="00124351">
        <w:rPr>
          <w:rFonts w:asciiTheme="minorHAnsi" w:hAnsiTheme="minorHAnsi"/>
          <w:sz w:val="22"/>
          <w:szCs w:val="22"/>
        </w:rPr>
        <w:br/>
      </w:r>
      <w:r w:rsidR="00124351">
        <w:rPr>
          <w:rFonts w:asciiTheme="minorHAnsi" w:hAnsiTheme="minorHAnsi"/>
          <w:b/>
          <w:bCs/>
          <w:sz w:val="22"/>
          <w:szCs w:val="22"/>
        </w:rPr>
        <w:t>Bystřické banjo</w:t>
      </w:r>
      <w:r w:rsidR="00124351">
        <w:rPr>
          <w:rFonts w:ascii="Calibri" w:hAnsi="Calibri"/>
          <w:b/>
          <w:sz w:val="22"/>
          <w:szCs w:val="22"/>
        </w:rPr>
        <w:br/>
      </w:r>
      <w:r w:rsidR="00C06698" w:rsidRPr="00C06698">
        <w:rPr>
          <w:rFonts w:asciiTheme="minorHAnsi" w:hAnsiTheme="minorHAnsi" w:cstheme="minorHAnsi"/>
          <w:sz w:val="22"/>
          <w:szCs w:val="22"/>
        </w:rPr>
        <w:t>Večer zahájí domácí pořadatelská skupina MS band. Na ni naváže bruntálská formace Arest, která posluchačům představí svůj bluegrassový repertoár. Folkové písně s nezaměnitelným hlasem zpěvačky Silvie Áji Hillové zazní v podání skupiny Forfolk.</w:t>
      </w:r>
      <w:r w:rsidR="00C06698">
        <w:rPr>
          <w:rFonts w:asciiTheme="minorHAnsi" w:hAnsiTheme="minorHAnsi" w:cstheme="minorHAnsi"/>
          <w:sz w:val="22"/>
          <w:szCs w:val="22"/>
        </w:rPr>
        <w:t xml:space="preserve"> </w:t>
      </w:r>
      <w:r w:rsidR="00C06698" w:rsidRPr="00C06698">
        <w:rPr>
          <w:rFonts w:asciiTheme="minorHAnsi" w:hAnsiTheme="minorHAnsi" w:cstheme="minorHAnsi"/>
          <w:sz w:val="22"/>
          <w:szCs w:val="22"/>
        </w:rPr>
        <w:t>Příznivci bluegrassu se mohou těšit také na kapelu Noční vlak. Její zvuk v posledních letech výrazně ovlivnil banjista Petr Brandejs, který skupinu od roku 2021 posunul ještě blíže k tradičnímu bluegrassovému stylu.</w:t>
      </w:r>
      <w:r w:rsidR="00C06698">
        <w:rPr>
          <w:rFonts w:asciiTheme="minorHAnsi" w:hAnsiTheme="minorHAnsi" w:cstheme="minorHAnsi"/>
          <w:sz w:val="22"/>
          <w:szCs w:val="22"/>
        </w:rPr>
        <w:t xml:space="preserve"> </w:t>
      </w:r>
      <w:r w:rsidR="00C06698" w:rsidRPr="00C06698">
        <w:rPr>
          <w:rFonts w:asciiTheme="minorHAnsi" w:hAnsiTheme="minorHAnsi" w:cstheme="minorHAnsi"/>
          <w:sz w:val="22"/>
          <w:szCs w:val="22"/>
        </w:rPr>
        <w:t xml:space="preserve">Vyvrcholením večera bude vystoupení skupiny Paběrky Marka </w:t>
      </w:r>
      <w:r w:rsidR="00C06698" w:rsidRPr="00C06698">
        <w:rPr>
          <w:rFonts w:asciiTheme="minorHAnsi" w:hAnsiTheme="minorHAnsi" w:cstheme="minorHAnsi"/>
          <w:sz w:val="22"/>
          <w:szCs w:val="22"/>
        </w:rPr>
        <w:lastRenderedPageBreak/>
        <w:t>Čermáka. Kapela, která je stálicí české country a trampské scény již od roku 1985, patří k nejvýraznějším představitelům tohoto hudebního žánru.</w:t>
      </w:r>
      <w:r w:rsidR="00F70E6E">
        <w:rPr>
          <w:rFonts w:asciiTheme="minorHAnsi" w:hAnsiTheme="minorHAnsi" w:cstheme="minorHAnsi"/>
          <w:sz w:val="22"/>
          <w:szCs w:val="22"/>
        </w:rPr>
        <w:t xml:space="preserve"> </w:t>
      </w:r>
      <w:r w:rsidR="00C76668" w:rsidRPr="00FB6B61">
        <w:rPr>
          <w:rFonts w:asciiTheme="minorHAnsi" w:hAnsiTheme="minorHAnsi" w:cstheme="minorHAnsi"/>
          <w:sz w:val="22"/>
          <w:szCs w:val="22"/>
        </w:rPr>
        <w:t xml:space="preserve"> </w:t>
      </w:r>
      <w:r w:rsidR="00C76668">
        <w:rPr>
          <w:rFonts w:asciiTheme="minorHAnsi" w:hAnsiTheme="minorHAnsi" w:cstheme="minorHAnsi"/>
          <w:sz w:val="22"/>
          <w:szCs w:val="22"/>
        </w:rPr>
        <w:br/>
      </w:r>
      <w:r w:rsidR="00124351" w:rsidRPr="00D0230A">
        <w:rPr>
          <w:rFonts w:asciiTheme="minorHAnsi" w:hAnsiTheme="minorHAnsi" w:cstheme="minorHAnsi"/>
          <w:sz w:val="22"/>
          <w:szCs w:val="22"/>
        </w:rPr>
        <w:t xml:space="preserve">Vstupenky s místenkou </w:t>
      </w:r>
      <w:r w:rsidR="00D4730A">
        <w:rPr>
          <w:rFonts w:asciiTheme="minorHAnsi" w:hAnsiTheme="minorHAnsi" w:cstheme="minorHAnsi"/>
          <w:sz w:val="22"/>
          <w:szCs w:val="22"/>
        </w:rPr>
        <w:t xml:space="preserve">jsou </w:t>
      </w:r>
      <w:r w:rsidR="00124351" w:rsidRPr="00D0230A">
        <w:rPr>
          <w:rFonts w:asciiTheme="minorHAnsi" w:hAnsiTheme="minorHAnsi" w:cstheme="minorHAnsi"/>
          <w:sz w:val="22"/>
          <w:szCs w:val="22"/>
        </w:rPr>
        <w:t xml:space="preserve">v předprodeji </w:t>
      </w:r>
      <w:r w:rsidR="00725A78" w:rsidRPr="00D0230A">
        <w:rPr>
          <w:rFonts w:asciiTheme="minorHAnsi" w:hAnsiTheme="minorHAnsi" w:cstheme="minorHAnsi"/>
          <w:sz w:val="22"/>
          <w:szCs w:val="22"/>
        </w:rPr>
        <w:t xml:space="preserve">v KIC Velká Bystřice </w:t>
      </w:r>
      <w:r w:rsidR="00124351" w:rsidRPr="00D0230A">
        <w:rPr>
          <w:rFonts w:asciiTheme="minorHAnsi" w:hAnsiTheme="minorHAnsi" w:cstheme="minorHAnsi"/>
          <w:sz w:val="22"/>
          <w:szCs w:val="22"/>
        </w:rPr>
        <w:t>a na místě za 350 Kč.</w:t>
      </w:r>
      <w:r w:rsidR="00CB01A2">
        <w:rPr>
          <w:rFonts w:asciiTheme="minorHAnsi" w:hAnsiTheme="minorHAnsi" w:cstheme="minorHAnsi"/>
          <w:sz w:val="22"/>
          <w:szCs w:val="22"/>
        </w:rPr>
        <w:t xml:space="preserve"> </w:t>
      </w:r>
      <w:r w:rsidR="00124351" w:rsidRPr="00D0230A">
        <w:rPr>
          <w:rFonts w:asciiTheme="minorHAnsi" w:hAnsiTheme="minorHAnsi" w:cstheme="minorHAnsi"/>
          <w:sz w:val="22"/>
          <w:szCs w:val="22"/>
        </w:rPr>
        <w:t>Neváhejte</w:t>
      </w:r>
      <w:r w:rsidR="001C641A">
        <w:rPr>
          <w:rFonts w:asciiTheme="minorHAnsi" w:hAnsiTheme="minorHAnsi" w:cstheme="minorHAnsi"/>
          <w:sz w:val="22"/>
          <w:szCs w:val="22"/>
        </w:rPr>
        <w:t>,</w:t>
      </w:r>
      <w:r w:rsidR="00124351" w:rsidRPr="00D0230A">
        <w:rPr>
          <w:rFonts w:asciiTheme="minorHAnsi" w:hAnsiTheme="minorHAnsi" w:cstheme="minorHAnsi"/>
          <w:sz w:val="22"/>
          <w:szCs w:val="22"/>
        </w:rPr>
        <w:t xml:space="preserve"> kapacita sálu</w:t>
      </w:r>
      <w:r w:rsidR="00725A78">
        <w:rPr>
          <w:rFonts w:asciiTheme="minorHAnsi" w:hAnsiTheme="minorHAnsi" w:cstheme="minorHAnsi"/>
          <w:sz w:val="22"/>
          <w:szCs w:val="22"/>
        </w:rPr>
        <w:t xml:space="preserve"> není neomezená</w:t>
      </w:r>
      <w:r w:rsidR="00124351" w:rsidRPr="00D0230A">
        <w:rPr>
          <w:rFonts w:asciiTheme="minorHAnsi" w:hAnsiTheme="minorHAnsi" w:cstheme="minorHAnsi"/>
          <w:sz w:val="22"/>
          <w:szCs w:val="22"/>
        </w:rPr>
        <w:t>. Občerstvení jako vždy zajištěno.</w:t>
      </w:r>
    </w:p>
    <w:p w14:paraId="067B42D8" w14:textId="15EF9A58" w:rsidR="0089761B" w:rsidRDefault="0089761B" w:rsidP="00723D6C">
      <w:pPr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/>
          <w:sz w:val="22"/>
          <w:szCs w:val="22"/>
        </w:rPr>
        <w:t>7</w:t>
      </w:r>
      <w:r w:rsidRPr="00821073">
        <w:rPr>
          <w:rFonts w:ascii="Calibri" w:hAnsi="Calibri"/>
          <w:sz w:val="22"/>
          <w:szCs w:val="22"/>
        </w:rPr>
        <w:t xml:space="preserve">. </w:t>
      </w:r>
      <w:r>
        <w:rPr>
          <w:rFonts w:ascii="Calibri" w:hAnsi="Calibri"/>
          <w:sz w:val="22"/>
          <w:szCs w:val="22"/>
        </w:rPr>
        <w:t>11</w:t>
      </w:r>
      <w:r w:rsidRPr="00821073">
        <w:rPr>
          <w:rFonts w:ascii="Calibri" w:hAnsi="Calibri"/>
          <w:sz w:val="22"/>
          <w:szCs w:val="22"/>
        </w:rPr>
        <w:t>.</w:t>
      </w:r>
      <w:r>
        <w:rPr>
          <w:rFonts w:asciiTheme="minorHAnsi" w:hAnsiTheme="minorHAnsi"/>
          <w:sz w:val="22"/>
          <w:szCs w:val="22"/>
        </w:rPr>
        <w:t xml:space="preserve"> / Moravské divadlo Olomouc / so 19:00 – 2</w:t>
      </w:r>
      <w:r w:rsidR="00571170">
        <w:rPr>
          <w:rFonts w:asciiTheme="minorHAnsi" w:hAnsiTheme="minorHAnsi"/>
          <w:sz w:val="22"/>
          <w:szCs w:val="22"/>
        </w:rPr>
        <w:t>1</w:t>
      </w:r>
      <w:r>
        <w:rPr>
          <w:rFonts w:asciiTheme="minorHAnsi" w:hAnsiTheme="minorHAnsi"/>
          <w:sz w:val="22"/>
          <w:szCs w:val="22"/>
        </w:rPr>
        <w:t>:00</w:t>
      </w:r>
      <w:r>
        <w:rPr>
          <w:rFonts w:asciiTheme="minorHAnsi" w:hAnsiTheme="minorHAnsi"/>
          <w:sz w:val="22"/>
          <w:szCs w:val="22"/>
        </w:rPr>
        <w:br/>
      </w:r>
      <w:r>
        <w:rPr>
          <w:rFonts w:asciiTheme="minorHAnsi" w:hAnsiTheme="minorHAnsi"/>
          <w:b/>
          <w:bCs/>
          <w:sz w:val="22"/>
          <w:szCs w:val="22"/>
        </w:rPr>
        <w:t>Haná 50</w:t>
      </w:r>
      <w:r>
        <w:rPr>
          <w:rFonts w:ascii="Calibri" w:hAnsi="Calibri"/>
          <w:b/>
          <w:sz w:val="22"/>
          <w:szCs w:val="22"/>
        </w:rPr>
        <w:br/>
      </w:r>
      <w:r>
        <w:rPr>
          <w:rFonts w:asciiTheme="minorHAnsi" w:hAnsiTheme="minorHAnsi" w:cstheme="minorHAnsi"/>
          <w:sz w:val="22"/>
          <w:szCs w:val="22"/>
        </w:rPr>
        <w:t>Slavnostní program k 50. výročí folklorního souboru Haná Velká Bystřice. Vyprodáno.</w:t>
      </w:r>
    </w:p>
    <w:p w14:paraId="17DFCF93" w14:textId="55475B00" w:rsidR="007D5EF1" w:rsidRPr="007D5EF1" w:rsidRDefault="00B4586A" w:rsidP="00124351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/>
          <w:bCs/>
          <w:sz w:val="22"/>
          <w:szCs w:val="22"/>
        </w:rPr>
      </w:pPr>
      <w:r w:rsidRPr="00805471">
        <w:rPr>
          <w:rFonts w:ascii="Calibri" w:hAnsi="Calibri" w:cstheme="minorHAnsi"/>
          <w:sz w:val="22"/>
          <w:szCs w:val="22"/>
        </w:rPr>
        <w:t>8</w:t>
      </w:r>
      <w:r w:rsidR="00370C1C" w:rsidRPr="00805471">
        <w:rPr>
          <w:rFonts w:ascii="Calibri" w:hAnsi="Calibri" w:cstheme="minorHAnsi"/>
          <w:sz w:val="22"/>
          <w:szCs w:val="22"/>
        </w:rPr>
        <w:t>. 11.</w:t>
      </w:r>
      <w:r w:rsidR="00370C1C" w:rsidRPr="00805471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="00041C32" w:rsidRPr="00805471">
        <w:rPr>
          <w:rFonts w:asciiTheme="minorHAnsi" w:hAnsiTheme="minorHAnsi" w:cstheme="minorHAnsi"/>
          <w:sz w:val="22"/>
          <w:szCs w:val="22"/>
        </w:rPr>
        <w:t>orlovna</w:t>
      </w:r>
      <w:r w:rsidR="00370C1C" w:rsidRPr="00805471">
        <w:rPr>
          <w:rFonts w:asciiTheme="minorHAnsi" w:hAnsiTheme="minorHAnsi" w:cstheme="minorHAnsi"/>
          <w:sz w:val="22"/>
          <w:szCs w:val="22"/>
        </w:rPr>
        <w:t xml:space="preserve"> / ne 1</w:t>
      </w:r>
      <w:r w:rsidR="00805471">
        <w:rPr>
          <w:rFonts w:asciiTheme="minorHAnsi" w:hAnsiTheme="minorHAnsi" w:cstheme="minorHAnsi"/>
          <w:sz w:val="22"/>
          <w:szCs w:val="22"/>
        </w:rPr>
        <w:t>6</w:t>
      </w:r>
      <w:r w:rsidR="00370C1C" w:rsidRPr="00805471">
        <w:rPr>
          <w:rFonts w:ascii="Calibri" w:hAnsi="Calibri" w:cstheme="minorHAnsi"/>
          <w:sz w:val="22"/>
          <w:szCs w:val="22"/>
        </w:rPr>
        <w:t>:00 – 1</w:t>
      </w:r>
      <w:r w:rsidR="00F170CD">
        <w:rPr>
          <w:rFonts w:ascii="Calibri" w:hAnsi="Calibri" w:cstheme="minorHAnsi"/>
          <w:sz w:val="22"/>
          <w:szCs w:val="22"/>
        </w:rPr>
        <w:t>7</w:t>
      </w:r>
      <w:r w:rsidR="00370C1C" w:rsidRPr="00805471">
        <w:rPr>
          <w:rFonts w:ascii="Calibri" w:hAnsi="Calibri" w:cstheme="minorHAnsi"/>
          <w:sz w:val="22"/>
          <w:szCs w:val="22"/>
        </w:rPr>
        <w:t>:30</w:t>
      </w:r>
      <w:r w:rsidR="00370C1C" w:rsidRPr="00805471">
        <w:rPr>
          <w:rFonts w:asciiTheme="minorHAnsi" w:hAnsiTheme="minorHAnsi" w:cstheme="minorHAnsi"/>
          <w:sz w:val="22"/>
          <w:szCs w:val="22"/>
        </w:rPr>
        <w:br/>
      </w:r>
      <w:r w:rsidR="00805471" w:rsidRPr="00805471">
        <w:rPr>
          <w:rFonts w:ascii="Calibri" w:hAnsi="Calibri"/>
          <w:b/>
          <w:sz w:val="22"/>
          <w:szCs w:val="22"/>
        </w:rPr>
        <w:t>Princezna a čarodějky</w:t>
      </w:r>
      <w:r w:rsidR="007D5EF1" w:rsidRPr="00805471">
        <w:rPr>
          <w:rFonts w:ascii="Calibri" w:hAnsi="Calibri"/>
          <w:b/>
          <w:sz w:val="22"/>
          <w:szCs w:val="22"/>
        </w:rPr>
        <w:br/>
      </w:r>
      <w:r w:rsidR="007D5EF1" w:rsidRPr="00805471">
        <w:rPr>
          <w:rFonts w:ascii="Calibri" w:hAnsi="Calibri"/>
          <w:bCs/>
          <w:sz w:val="22"/>
          <w:szCs w:val="22"/>
        </w:rPr>
        <w:t>Velmi amatérské divadlo jednoty Orel Velká Bystřice</w:t>
      </w:r>
      <w:r w:rsidR="00824283" w:rsidRPr="00805471">
        <w:rPr>
          <w:rFonts w:ascii="Calibri" w:hAnsi="Calibri"/>
          <w:bCs/>
          <w:sz w:val="22"/>
          <w:szCs w:val="22"/>
        </w:rPr>
        <w:t xml:space="preserve"> zve děti i </w:t>
      </w:r>
      <w:r w:rsidR="00280EC3">
        <w:rPr>
          <w:rFonts w:ascii="Calibri" w:hAnsi="Calibri"/>
          <w:bCs/>
          <w:sz w:val="22"/>
          <w:szCs w:val="22"/>
        </w:rPr>
        <w:t>dospělé příznivce</w:t>
      </w:r>
      <w:r w:rsidR="00824283" w:rsidRPr="00805471">
        <w:rPr>
          <w:rFonts w:ascii="Calibri" w:hAnsi="Calibri"/>
          <w:bCs/>
          <w:sz w:val="22"/>
          <w:szCs w:val="22"/>
        </w:rPr>
        <w:t xml:space="preserve"> na reprízu veselé pohádky.</w:t>
      </w:r>
    </w:p>
    <w:p w14:paraId="65E3CF2D" w14:textId="05CA3371" w:rsidR="009A2EE8" w:rsidRDefault="00F17495" w:rsidP="00124351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12</w:t>
      </w:r>
      <w:r w:rsidRPr="00ED3139">
        <w:rPr>
          <w:rFonts w:ascii="Calibri" w:hAnsi="Calibri" w:cstheme="minorHAnsi"/>
          <w:sz w:val="22"/>
          <w:szCs w:val="22"/>
        </w:rPr>
        <w:t xml:space="preserve">. </w:t>
      </w:r>
      <w:r>
        <w:rPr>
          <w:rFonts w:ascii="Calibri" w:hAnsi="Calibri" w:cstheme="minorHAnsi"/>
          <w:sz w:val="22"/>
          <w:szCs w:val="22"/>
        </w:rPr>
        <w:t>a</w:t>
      </w:r>
      <w:r w:rsidRPr="00ED3139">
        <w:rPr>
          <w:rFonts w:ascii="Calibri" w:hAnsi="Calibri" w:cstheme="minorHAnsi"/>
          <w:sz w:val="22"/>
          <w:szCs w:val="22"/>
        </w:rPr>
        <w:t xml:space="preserve"> </w:t>
      </w:r>
      <w:r w:rsidR="00C505E5">
        <w:rPr>
          <w:rFonts w:ascii="Calibri" w:hAnsi="Calibri" w:cstheme="minorHAnsi"/>
          <w:sz w:val="22"/>
          <w:szCs w:val="22"/>
        </w:rPr>
        <w:t>1</w:t>
      </w:r>
      <w:r>
        <w:rPr>
          <w:rFonts w:ascii="Calibri" w:hAnsi="Calibri" w:cstheme="minorHAnsi"/>
          <w:sz w:val="22"/>
          <w:szCs w:val="22"/>
        </w:rPr>
        <w:t>3</w:t>
      </w:r>
      <w:r w:rsidRPr="00ED3139">
        <w:rPr>
          <w:rFonts w:ascii="Calibri" w:hAnsi="Calibri" w:cstheme="minorHAnsi"/>
          <w:sz w:val="22"/>
          <w:szCs w:val="22"/>
        </w:rPr>
        <w:t>. 11.</w:t>
      </w:r>
      <w:r>
        <w:rPr>
          <w:rFonts w:asciiTheme="minorHAnsi" w:hAnsiTheme="minorHAnsi"/>
          <w:sz w:val="22"/>
          <w:szCs w:val="22"/>
        </w:rPr>
        <w:t xml:space="preserve"> / </w:t>
      </w:r>
      <w:r w:rsidR="004A1DEA">
        <w:rPr>
          <w:rFonts w:asciiTheme="minorHAnsi" w:hAnsiTheme="minorHAnsi"/>
          <w:sz w:val="22"/>
          <w:szCs w:val="22"/>
        </w:rPr>
        <w:t>spolková místnost KD Nadační</w:t>
      </w:r>
      <w:r>
        <w:rPr>
          <w:rFonts w:asciiTheme="minorHAnsi" w:hAnsiTheme="minorHAnsi"/>
          <w:sz w:val="22"/>
          <w:szCs w:val="22"/>
        </w:rPr>
        <w:t xml:space="preserve"> /</w:t>
      </w:r>
      <w:r w:rsidR="00C505E5">
        <w:rPr>
          <w:rFonts w:asciiTheme="minorHAnsi" w:hAnsiTheme="minorHAnsi"/>
          <w:sz w:val="22"/>
          <w:szCs w:val="22"/>
        </w:rPr>
        <w:t xml:space="preserve"> </w:t>
      </w:r>
      <w:r w:rsidR="00D35EAD">
        <w:rPr>
          <w:rFonts w:asciiTheme="minorHAnsi" w:hAnsiTheme="minorHAnsi"/>
          <w:sz w:val="22"/>
          <w:szCs w:val="22"/>
        </w:rPr>
        <w:t>čt, pá</w:t>
      </w:r>
      <w:r w:rsidR="00A96887">
        <w:rPr>
          <w:rFonts w:asciiTheme="minorHAnsi" w:hAnsiTheme="minorHAnsi"/>
          <w:sz w:val="22"/>
          <w:szCs w:val="22"/>
        </w:rPr>
        <w:t xml:space="preserve"> 8:00 – 17:00</w:t>
      </w:r>
      <w:r>
        <w:rPr>
          <w:rFonts w:asciiTheme="minorHAnsi" w:hAnsiTheme="minorHAnsi"/>
          <w:sz w:val="22"/>
          <w:szCs w:val="22"/>
        </w:rPr>
        <w:br/>
      </w:r>
      <w:r w:rsidR="00333BF2" w:rsidRPr="00333BF2">
        <w:rPr>
          <w:rFonts w:ascii="Calibri" w:hAnsi="Calibri"/>
          <w:b/>
          <w:bCs/>
          <w:sz w:val="22"/>
          <w:szCs w:val="22"/>
        </w:rPr>
        <w:t>Prodejní výstavka Klubu invalidů</w:t>
      </w:r>
      <w:r w:rsidR="00333BF2">
        <w:rPr>
          <w:rFonts w:ascii="Calibri" w:hAnsi="Calibri"/>
          <w:b/>
          <w:bCs/>
          <w:sz w:val="22"/>
          <w:szCs w:val="22"/>
        </w:rPr>
        <w:br/>
      </w:r>
      <w:r w:rsidR="00B972C7" w:rsidRPr="00B972C7">
        <w:rPr>
          <w:rFonts w:ascii="Calibri" w:hAnsi="Calibri" w:cstheme="minorHAnsi"/>
          <w:sz w:val="22"/>
          <w:szCs w:val="22"/>
        </w:rPr>
        <w:t xml:space="preserve">Klub invalidů Velká Bystřice vás srdečně zve na svou prodejní výstavku. </w:t>
      </w:r>
      <w:r w:rsidR="009D4942" w:rsidRPr="00B972C7">
        <w:rPr>
          <w:rFonts w:ascii="Calibri" w:hAnsi="Calibri" w:cstheme="minorHAnsi"/>
          <w:sz w:val="22"/>
          <w:szCs w:val="22"/>
        </w:rPr>
        <w:t>Čeká na Vás pestrá nabídka originálních rukodělných prací</w:t>
      </w:r>
      <w:r w:rsidR="00A122ED">
        <w:rPr>
          <w:rFonts w:ascii="Calibri" w:hAnsi="Calibri" w:cstheme="minorHAnsi"/>
          <w:sz w:val="22"/>
          <w:szCs w:val="22"/>
        </w:rPr>
        <w:t>.</w:t>
      </w:r>
      <w:r w:rsidR="00B972C7" w:rsidRPr="00B972C7">
        <w:rPr>
          <w:rFonts w:ascii="Calibri" w:hAnsi="Calibri" w:cstheme="minorHAnsi"/>
          <w:sz w:val="22"/>
          <w:szCs w:val="22"/>
        </w:rPr>
        <w:t xml:space="preserve"> </w:t>
      </w:r>
      <w:r w:rsidR="00A122ED">
        <w:rPr>
          <w:rFonts w:ascii="Calibri" w:hAnsi="Calibri" w:cstheme="minorHAnsi"/>
          <w:sz w:val="22"/>
          <w:szCs w:val="22"/>
        </w:rPr>
        <w:t xml:space="preserve">Zakoupením získáte </w:t>
      </w:r>
      <w:r w:rsidR="009A2EE8">
        <w:rPr>
          <w:rFonts w:ascii="Calibri" w:hAnsi="Calibri" w:cstheme="minorHAnsi"/>
          <w:sz w:val="22"/>
          <w:szCs w:val="22"/>
        </w:rPr>
        <w:t>třeba vánoční dárek</w:t>
      </w:r>
      <w:r w:rsidR="00A46147">
        <w:rPr>
          <w:rFonts w:ascii="Calibri" w:hAnsi="Calibri" w:cstheme="minorHAnsi"/>
          <w:sz w:val="22"/>
          <w:szCs w:val="22"/>
        </w:rPr>
        <w:t>,</w:t>
      </w:r>
      <w:r w:rsidR="009A2EE8">
        <w:rPr>
          <w:rFonts w:ascii="Calibri" w:hAnsi="Calibri" w:cstheme="minorHAnsi"/>
          <w:sz w:val="22"/>
          <w:szCs w:val="22"/>
        </w:rPr>
        <w:t xml:space="preserve"> a navíc podpoříte </w:t>
      </w:r>
      <w:r w:rsidR="00B972C7" w:rsidRPr="00B972C7">
        <w:rPr>
          <w:rFonts w:ascii="Calibri" w:hAnsi="Calibri" w:cstheme="minorHAnsi"/>
          <w:sz w:val="22"/>
          <w:szCs w:val="22"/>
        </w:rPr>
        <w:t>dobrou věc.</w:t>
      </w:r>
      <w:r w:rsidR="00B972C7">
        <w:rPr>
          <w:rFonts w:ascii="Calibri" w:hAnsi="Calibri" w:cstheme="minorHAnsi"/>
          <w:sz w:val="22"/>
          <w:szCs w:val="22"/>
        </w:rPr>
        <w:t xml:space="preserve"> </w:t>
      </w:r>
    </w:p>
    <w:p w14:paraId="56BF91FB" w14:textId="79E1C8DD" w:rsidR="00124351" w:rsidRDefault="00124351" w:rsidP="00124351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 w:cstheme="minorHAnsi"/>
          <w:sz w:val="22"/>
          <w:szCs w:val="22"/>
        </w:rPr>
      </w:pPr>
      <w:r>
        <w:rPr>
          <w:rFonts w:asciiTheme="minorHAnsi" w:hAnsiTheme="minorHAnsi" w:cstheme="minorHAnsi"/>
          <w:caps/>
          <w:sz w:val="22"/>
          <w:szCs w:val="22"/>
        </w:rPr>
        <w:t>1</w:t>
      </w:r>
      <w:r w:rsidR="00ED03D6">
        <w:rPr>
          <w:rFonts w:asciiTheme="minorHAnsi" w:hAnsiTheme="minorHAnsi" w:cstheme="minorHAnsi"/>
          <w:caps/>
          <w:sz w:val="22"/>
          <w:szCs w:val="22"/>
        </w:rPr>
        <w:t>4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</w:t>
      </w:r>
      <w:r>
        <w:rPr>
          <w:rFonts w:asciiTheme="minorHAnsi" w:hAnsiTheme="minorHAnsi" w:cstheme="minorHAnsi"/>
          <w:caps/>
          <w:sz w:val="22"/>
          <w:szCs w:val="22"/>
        </w:rPr>
        <w:t>11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/ </w:t>
      </w:r>
      <w:r w:rsidRPr="00ED3139">
        <w:rPr>
          <w:rFonts w:ascii="Calibri" w:hAnsi="Calibri" w:cstheme="minorHAnsi"/>
          <w:sz w:val="22"/>
          <w:szCs w:val="22"/>
        </w:rPr>
        <w:t>Zá</w:t>
      </w:r>
      <w:r>
        <w:rPr>
          <w:rFonts w:ascii="Calibri" w:hAnsi="Calibri" w:cstheme="minorHAnsi"/>
          <w:sz w:val="22"/>
          <w:szCs w:val="22"/>
        </w:rPr>
        <w:t>mecké náměstí, amfiteátr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/</w:t>
      </w:r>
      <w:r w:rsidRPr="00193C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 15:00 – 19:00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Pr="005544BD">
        <w:rPr>
          <w:rFonts w:ascii="Calibri" w:hAnsi="Calibri" w:cstheme="minorHAnsi"/>
          <w:b/>
          <w:sz w:val="22"/>
          <w:szCs w:val="22"/>
        </w:rPr>
        <w:t>Svatomartinské slavnosti</w:t>
      </w:r>
      <w:r w:rsidRPr="005544BD">
        <w:rPr>
          <w:rFonts w:ascii="Calibri" w:hAnsi="Calibri" w:cstheme="minorHAnsi"/>
          <w:b/>
          <w:sz w:val="22"/>
          <w:szCs w:val="22"/>
        </w:rPr>
        <w:br/>
      </w:r>
      <w:r>
        <w:rPr>
          <w:rFonts w:ascii="Calibri" w:hAnsi="Calibri" w:cstheme="minorHAnsi"/>
          <w:sz w:val="22"/>
          <w:szCs w:val="22"/>
        </w:rPr>
        <w:t>Zveme vás na s</w:t>
      </w:r>
      <w:r w:rsidRPr="005B2004">
        <w:rPr>
          <w:rFonts w:ascii="Calibri" w:hAnsi="Calibri" w:cstheme="minorHAnsi"/>
          <w:sz w:val="22"/>
          <w:szCs w:val="22"/>
        </w:rPr>
        <w:t>vatomartinská vína</w:t>
      </w:r>
      <w:r>
        <w:rPr>
          <w:rFonts w:ascii="Calibri" w:hAnsi="Calibri" w:cstheme="minorHAnsi"/>
          <w:sz w:val="22"/>
          <w:szCs w:val="22"/>
        </w:rPr>
        <w:t xml:space="preserve">, </w:t>
      </w:r>
      <w:r w:rsidRPr="005B2004">
        <w:rPr>
          <w:rFonts w:ascii="Calibri" w:hAnsi="Calibri" w:cstheme="minorHAnsi"/>
          <w:sz w:val="22"/>
          <w:szCs w:val="22"/>
        </w:rPr>
        <w:t>husí a kachní speciality</w:t>
      </w:r>
      <w:r>
        <w:rPr>
          <w:rFonts w:ascii="Calibri" w:hAnsi="Calibri" w:cstheme="minorHAnsi"/>
          <w:sz w:val="22"/>
          <w:szCs w:val="22"/>
        </w:rPr>
        <w:t xml:space="preserve">, </w:t>
      </w:r>
      <w:r w:rsidRPr="005B2004">
        <w:rPr>
          <w:rFonts w:ascii="Calibri" w:hAnsi="Calibri" w:cstheme="minorHAnsi"/>
          <w:sz w:val="22"/>
          <w:szCs w:val="22"/>
        </w:rPr>
        <w:t xml:space="preserve">lampionový průvod </w:t>
      </w:r>
      <w:r>
        <w:rPr>
          <w:rFonts w:ascii="Calibri" w:hAnsi="Calibri" w:cstheme="minorHAnsi"/>
          <w:sz w:val="22"/>
          <w:szCs w:val="22"/>
        </w:rPr>
        <w:t xml:space="preserve">v čele </w:t>
      </w:r>
      <w:r w:rsidRPr="005B2004">
        <w:rPr>
          <w:rFonts w:ascii="Calibri" w:hAnsi="Calibri" w:cstheme="minorHAnsi"/>
          <w:sz w:val="22"/>
          <w:szCs w:val="22"/>
        </w:rPr>
        <w:t>se sv. Martinem na koni</w:t>
      </w:r>
      <w:r>
        <w:rPr>
          <w:rFonts w:ascii="Calibri" w:hAnsi="Calibri" w:cstheme="minorHAnsi"/>
          <w:sz w:val="22"/>
          <w:szCs w:val="22"/>
        </w:rPr>
        <w:t>,</w:t>
      </w:r>
      <w:r w:rsidRPr="005B2004">
        <w:rPr>
          <w:rFonts w:ascii="Calibri" w:hAnsi="Calibri" w:cstheme="minorHAnsi"/>
          <w:sz w:val="22"/>
          <w:szCs w:val="22"/>
        </w:rPr>
        <w:t xml:space="preserve"> svatomartinské p</w:t>
      </w:r>
      <w:r>
        <w:rPr>
          <w:rFonts w:ascii="Calibri" w:hAnsi="Calibri" w:cstheme="minorHAnsi"/>
          <w:sz w:val="22"/>
          <w:szCs w:val="22"/>
        </w:rPr>
        <w:t>ředstavení a ohňovou</w:t>
      </w:r>
      <w:r w:rsidRPr="005B2004">
        <w:rPr>
          <w:rFonts w:ascii="Calibri" w:hAnsi="Calibri" w:cstheme="minorHAnsi"/>
          <w:sz w:val="22"/>
          <w:szCs w:val="22"/>
        </w:rPr>
        <w:t xml:space="preserve"> show</w:t>
      </w:r>
      <w:r>
        <w:rPr>
          <w:rFonts w:ascii="Calibri" w:hAnsi="Calibri" w:cstheme="minorHAnsi"/>
          <w:sz w:val="22"/>
          <w:szCs w:val="22"/>
        </w:rPr>
        <w:t>.</w:t>
      </w:r>
    </w:p>
    <w:p w14:paraId="56BF91FC" w14:textId="61078E07" w:rsidR="00124351" w:rsidRDefault="00124351" w:rsidP="00124351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 w:cstheme="minorHAnsi"/>
          <w:sz w:val="22"/>
          <w:szCs w:val="22"/>
        </w:rPr>
      </w:pPr>
      <w:r w:rsidRPr="00797B61">
        <w:rPr>
          <w:rFonts w:ascii="Calibri" w:hAnsi="Calibri" w:cstheme="minorHAnsi"/>
          <w:sz w:val="22"/>
          <w:szCs w:val="22"/>
        </w:rPr>
        <w:t>15:00 h | Zámecké náměstí | zahájení prodeje svatomartinských vín a specialit, komentovaná degustace</w:t>
      </w:r>
      <w:r w:rsidR="00214B41">
        <w:rPr>
          <w:rFonts w:ascii="Calibri" w:hAnsi="Calibri" w:cstheme="minorHAnsi"/>
          <w:sz w:val="22"/>
          <w:szCs w:val="22"/>
        </w:rPr>
        <w:br/>
      </w:r>
      <w:r w:rsidR="005B2104" w:rsidRPr="00797B61">
        <w:rPr>
          <w:rFonts w:ascii="Calibri" w:hAnsi="Calibri" w:cstheme="minorHAnsi"/>
          <w:sz w:val="22"/>
          <w:szCs w:val="22"/>
        </w:rPr>
        <w:t>1</w:t>
      </w:r>
      <w:r w:rsidR="005B2104">
        <w:rPr>
          <w:rFonts w:ascii="Calibri" w:hAnsi="Calibri" w:cstheme="minorHAnsi"/>
          <w:sz w:val="22"/>
          <w:szCs w:val="22"/>
        </w:rPr>
        <w:t>6</w:t>
      </w:r>
      <w:r w:rsidR="005B2104" w:rsidRPr="00797B61">
        <w:rPr>
          <w:rFonts w:ascii="Calibri" w:hAnsi="Calibri" w:cstheme="minorHAnsi"/>
          <w:sz w:val="22"/>
          <w:szCs w:val="22"/>
        </w:rPr>
        <w:t xml:space="preserve">:00 h | </w:t>
      </w:r>
      <w:r w:rsidR="005B2104">
        <w:rPr>
          <w:rFonts w:ascii="Calibri" w:hAnsi="Calibri" w:cstheme="minorHAnsi"/>
          <w:sz w:val="22"/>
          <w:szCs w:val="22"/>
        </w:rPr>
        <w:t>galeriezet</w:t>
      </w:r>
      <w:r w:rsidR="005B2104" w:rsidRPr="00797B61">
        <w:rPr>
          <w:rFonts w:ascii="Calibri" w:hAnsi="Calibri" w:cstheme="minorHAnsi"/>
          <w:sz w:val="22"/>
          <w:szCs w:val="22"/>
        </w:rPr>
        <w:t xml:space="preserve"> | komentovaná </w:t>
      </w:r>
      <w:r w:rsidR="005B2104">
        <w:rPr>
          <w:rFonts w:ascii="Calibri" w:hAnsi="Calibri" w:cstheme="minorHAnsi"/>
          <w:sz w:val="22"/>
          <w:szCs w:val="22"/>
        </w:rPr>
        <w:t>prohlídka výstavy</w:t>
      </w:r>
      <w:r w:rsidR="005B2104">
        <w:rPr>
          <w:rFonts w:ascii="Calibri" w:hAnsi="Calibri" w:cstheme="minorHAnsi"/>
          <w:sz w:val="22"/>
          <w:szCs w:val="22"/>
        </w:rPr>
        <w:br/>
      </w:r>
      <w:r w:rsidRPr="00797B61">
        <w:rPr>
          <w:rFonts w:ascii="Calibri" w:hAnsi="Calibri" w:cstheme="minorHAnsi"/>
          <w:sz w:val="22"/>
          <w:szCs w:val="22"/>
        </w:rPr>
        <w:t xml:space="preserve">17:00 h | </w:t>
      </w:r>
      <w:r w:rsidR="00214B41">
        <w:rPr>
          <w:rFonts w:ascii="Calibri" w:hAnsi="Calibri" w:cstheme="minorHAnsi"/>
          <w:sz w:val="22"/>
          <w:szCs w:val="22"/>
        </w:rPr>
        <w:t>nádvoří školy</w:t>
      </w:r>
      <w:r w:rsidRPr="00797B61">
        <w:rPr>
          <w:rFonts w:ascii="Calibri" w:hAnsi="Calibri" w:cstheme="minorHAnsi"/>
          <w:sz w:val="22"/>
          <w:szCs w:val="22"/>
        </w:rPr>
        <w:t xml:space="preserve"> </w:t>
      </w:r>
      <w:r w:rsidR="000824C1">
        <w:rPr>
          <w:rFonts w:ascii="Calibri" w:hAnsi="Calibri" w:cstheme="minorHAnsi"/>
          <w:sz w:val="22"/>
          <w:szCs w:val="22"/>
        </w:rPr>
        <w:t>|</w:t>
      </w:r>
      <w:r w:rsidRPr="00797B61">
        <w:rPr>
          <w:rFonts w:ascii="Calibri" w:hAnsi="Calibri" w:cstheme="minorHAnsi"/>
          <w:sz w:val="22"/>
          <w:szCs w:val="22"/>
        </w:rPr>
        <w:t xml:space="preserve"> lampionový průvod</w:t>
      </w:r>
      <w:r w:rsidR="008D2DCB">
        <w:rPr>
          <w:rFonts w:ascii="Calibri" w:hAnsi="Calibri" w:cstheme="minorHAnsi"/>
          <w:sz w:val="22"/>
          <w:szCs w:val="22"/>
        </w:rPr>
        <w:t xml:space="preserve"> </w:t>
      </w:r>
      <w:r w:rsidRPr="00797B61">
        <w:rPr>
          <w:rFonts w:ascii="Calibri" w:hAnsi="Calibri" w:cstheme="minorHAnsi"/>
          <w:sz w:val="22"/>
          <w:szCs w:val="22"/>
        </w:rPr>
        <w:t>v čele se svatým Martinem na koni</w:t>
      </w:r>
      <w:r w:rsidRPr="00797B61">
        <w:rPr>
          <w:rFonts w:ascii="Calibri" w:hAnsi="Calibri" w:cstheme="minorHAnsi"/>
          <w:sz w:val="22"/>
          <w:szCs w:val="22"/>
        </w:rPr>
        <w:br/>
        <w:t>17:30 h | amfiteátr | Svatomartinské představení, ohňová show</w:t>
      </w:r>
      <w:r w:rsidRPr="00797B61">
        <w:rPr>
          <w:rFonts w:ascii="Calibri" w:hAnsi="Calibri" w:cstheme="minorHAnsi"/>
          <w:sz w:val="22"/>
          <w:szCs w:val="22"/>
        </w:rPr>
        <w:br/>
        <w:t>Benefiční prodej skleniček</w:t>
      </w:r>
      <w:r w:rsidR="005B2104">
        <w:rPr>
          <w:rFonts w:ascii="Calibri" w:hAnsi="Calibri" w:cstheme="minorHAnsi"/>
          <w:sz w:val="22"/>
          <w:szCs w:val="22"/>
        </w:rPr>
        <w:t>, husí ZOO koutek</w:t>
      </w:r>
      <w:r w:rsidR="006D790B">
        <w:rPr>
          <w:rFonts w:ascii="Calibri" w:hAnsi="Calibri" w:cstheme="minorHAnsi"/>
          <w:sz w:val="22"/>
          <w:szCs w:val="22"/>
        </w:rPr>
        <w:t xml:space="preserve">. </w:t>
      </w:r>
      <w:r w:rsidRPr="00124351">
        <w:rPr>
          <w:rFonts w:ascii="Calibri" w:hAnsi="Calibri" w:cstheme="minorHAnsi"/>
          <w:sz w:val="22"/>
          <w:szCs w:val="22"/>
        </w:rPr>
        <w:t>Akce cyklu Hanácký rok v Bystřici. Koná se za finanční podpory Olomouckého kraje a pod záštitou hejtmana Olomouckého kraje.</w:t>
      </w:r>
    </w:p>
    <w:p w14:paraId="7C401C21" w14:textId="317792F2" w:rsidR="00055529" w:rsidRPr="005B2004" w:rsidRDefault="00055529" w:rsidP="00124351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 w:cstheme="minorHAnsi"/>
          <w:sz w:val="22"/>
          <w:szCs w:val="22"/>
        </w:rPr>
      </w:pPr>
      <w:r>
        <w:rPr>
          <w:rFonts w:asciiTheme="minorHAnsi" w:hAnsiTheme="minorHAnsi" w:cstheme="minorHAnsi"/>
          <w:caps/>
          <w:sz w:val="22"/>
          <w:szCs w:val="22"/>
        </w:rPr>
        <w:t>14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</w:t>
      </w:r>
      <w:r>
        <w:rPr>
          <w:rFonts w:asciiTheme="minorHAnsi" w:hAnsiTheme="minorHAnsi" w:cstheme="minorHAnsi"/>
          <w:caps/>
          <w:sz w:val="22"/>
          <w:szCs w:val="22"/>
        </w:rPr>
        <w:t>11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. / </w:t>
      </w:r>
      <w:r>
        <w:rPr>
          <w:rFonts w:ascii="Calibri" w:hAnsi="Calibri" w:cstheme="minorHAnsi"/>
          <w:sz w:val="22"/>
          <w:szCs w:val="22"/>
        </w:rPr>
        <w:t>galeriezet</w:t>
      </w:r>
      <w:r>
        <w:rPr>
          <w:rFonts w:ascii="Calibri" w:eastAsia="Calibri" w:hAnsi="Calibri" w:cs="Calibri"/>
          <w:sz w:val="22"/>
          <w:szCs w:val="22"/>
          <w:lang w:eastAsia="en-US"/>
        </w:rPr>
        <w:t xml:space="preserve"> /</w:t>
      </w:r>
      <w:r w:rsidRPr="00193C70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so 16:00 – 17:00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>
        <w:rPr>
          <w:rFonts w:asciiTheme="minorHAnsi" w:hAnsiTheme="minorHAnsi"/>
          <w:b/>
          <w:sz w:val="22"/>
          <w:szCs w:val="22"/>
        </w:rPr>
        <w:t xml:space="preserve">Ricardo Hoineff: Proměnění – </w:t>
      </w:r>
      <w:r w:rsidR="00F92975">
        <w:rPr>
          <w:rFonts w:asciiTheme="minorHAnsi" w:hAnsiTheme="minorHAnsi"/>
          <w:b/>
          <w:sz w:val="22"/>
          <w:szCs w:val="22"/>
        </w:rPr>
        <w:t>komentovaná prohlídka</w:t>
      </w:r>
      <w:r w:rsidRPr="005544BD">
        <w:rPr>
          <w:rFonts w:ascii="Calibri" w:hAnsi="Calibri" w:cstheme="minorHAnsi"/>
          <w:b/>
          <w:sz w:val="22"/>
          <w:szCs w:val="22"/>
        </w:rPr>
        <w:br/>
      </w:r>
      <w:r w:rsidR="006C64E7">
        <w:rPr>
          <w:rFonts w:ascii="Calibri" w:hAnsi="Calibri" w:cstheme="minorHAnsi"/>
          <w:sz w:val="22"/>
          <w:szCs w:val="22"/>
        </w:rPr>
        <w:t xml:space="preserve">Mimořádná příležitost ke zhlédnutí </w:t>
      </w:r>
      <w:r w:rsidR="00F92975">
        <w:rPr>
          <w:rFonts w:ascii="Calibri" w:hAnsi="Calibri" w:cstheme="minorHAnsi"/>
          <w:sz w:val="22"/>
          <w:szCs w:val="22"/>
        </w:rPr>
        <w:t xml:space="preserve">úspěšné výstavy </w:t>
      </w:r>
      <w:r w:rsidR="00AB5BD6">
        <w:rPr>
          <w:rFonts w:ascii="Calibri" w:hAnsi="Calibri" w:cstheme="minorHAnsi"/>
          <w:sz w:val="22"/>
          <w:szCs w:val="22"/>
        </w:rPr>
        <w:t>skleněných plastik s</w:t>
      </w:r>
      <w:r w:rsidR="00A46147">
        <w:rPr>
          <w:rFonts w:ascii="Calibri" w:hAnsi="Calibri" w:cstheme="minorHAnsi"/>
          <w:sz w:val="22"/>
          <w:szCs w:val="22"/>
        </w:rPr>
        <w:t>e</w:t>
      </w:r>
      <w:r w:rsidR="00AB5BD6">
        <w:rPr>
          <w:rFonts w:ascii="Calibri" w:hAnsi="Calibri" w:cstheme="minorHAnsi"/>
          <w:sz w:val="22"/>
          <w:szCs w:val="22"/>
        </w:rPr>
        <w:t> </w:t>
      </w:r>
      <w:r w:rsidR="00A46147">
        <w:rPr>
          <w:rFonts w:ascii="Calibri" w:hAnsi="Calibri" w:cstheme="minorHAnsi"/>
          <w:sz w:val="22"/>
          <w:szCs w:val="22"/>
        </w:rPr>
        <w:t xml:space="preserve">zasvěceným </w:t>
      </w:r>
      <w:r w:rsidR="00AB5BD6">
        <w:rPr>
          <w:rFonts w:ascii="Calibri" w:hAnsi="Calibri" w:cstheme="minorHAnsi"/>
          <w:sz w:val="22"/>
          <w:szCs w:val="22"/>
        </w:rPr>
        <w:t xml:space="preserve">komentářem </w:t>
      </w:r>
      <w:r w:rsidR="00E779DA">
        <w:rPr>
          <w:rFonts w:ascii="Calibri" w:hAnsi="Calibri" w:cstheme="minorHAnsi"/>
          <w:sz w:val="22"/>
          <w:szCs w:val="22"/>
        </w:rPr>
        <w:t>autora</w:t>
      </w:r>
      <w:r w:rsidR="00CB41EF">
        <w:rPr>
          <w:rFonts w:ascii="Calibri" w:hAnsi="Calibri" w:cstheme="minorHAnsi"/>
          <w:sz w:val="22"/>
          <w:szCs w:val="22"/>
        </w:rPr>
        <w:t>.</w:t>
      </w:r>
    </w:p>
    <w:p w14:paraId="56BF91FF" w14:textId="55E21961" w:rsidR="00E15D90" w:rsidRPr="006741FF" w:rsidRDefault="00E15D90" w:rsidP="00124351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 w:cstheme="minorHAnsi"/>
          <w:b/>
          <w:bCs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1</w:t>
      </w:r>
      <w:r w:rsidR="0083065E">
        <w:rPr>
          <w:rFonts w:ascii="Calibri" w:hAnsi="Calibri" w:cstheme="minorHAnsi"/>
          <w:sz w:val="22"/>
          <w:szCs w:val="22"/>
        </w:rPr>
        <w:t>5</w:t>
      </w:r>
      <w:r w:rsidRPr="00ED3139">
        <w:rPr>
          <w:rFonts w:ascii="Calibri" w:hAnsi="Calibri" w:cstheme="minorHAnsi"/>
          <w:sz w:val="22"/>
          <w:szCs w:val="22"/>
        </w:rPr>
        <w:t xml:space="preserve">. – </w:t>
      </w:r>
      <w:r w:rsidR="00C73822">
        <w:rPr>
          <w:rFonts w:ascii="Calibri" w:hAnsi="Calibri" w:cstheme="minorHAnsi"/>
          <w:sz w:val="22"/>
          <w:szCs w:val="22"/>
        </w:rPr>
        <w:t>2</w:t>
      </w:r>
      <w:r w:rsidR="0083065E">
        <w:rPr>
          <w:rFonts w:ascii="Calibri" w:hAnsi="Calibri" w:cstheme="minorHAnsi"/>
          <w:sz w:val="22"/>
          <w:szCs w:val="22"/>
        </w:rPr>
        <w:t>2</w:t>
      </w:r>
      <w:r w:rsidRPr="00ED3139">
        <w:rPr>
          <w:rFonts w:ascii="Calibri" w:hAnsi="Calibri" w:cstheme="minorHAnsi"/>
          <w:sz w:val="22"/>
          <w:szCs w:val="22"/>
        </w:rPr>
        <w:t>. 11.</w:t>
      </w:r>
      <w:r w:rsidR="006741FF">
        <w:rPr>
          <w:rFonts w:asciiTheme="minorHAnsi" w:hAnsiTheme="minorHAnsi"/>
          <w:sz w:val="22"/>
          <w:szCs w:val="22"/>
        </w:rPr>
        <w:t xml:space="preserve"> / </w:t>
      </w:r>
      <w:r>
        <w:rPr>
          <w:rFonts w:asciiTheme="minorHAnsi" w:hAnsiTheme="minorHAnsi"/>
          <w:sz w:val="22"/>
          <w:szCs w:val="22"/>
        </w:rPr>
        <w:t>orlovna /</w:t>
      </w:r>
      <w:r>
        <w:rPr>
          <w:rFonts w:asciiTheme="minorHAnsi" w:hAnsiTheme="minorHAnsi"/>
          <w:sz w:val="22"/>
          <w:szCs w:val="22"/>
        </w:rPr>
        <w:br/>
      </w:r>
      <w:r w:rsidRPr="005C20A2">
        <w:rPr>
          <w:rFonts w:ascii="Calibri" w:hAnsi="Calibri"/>
          <w:b/>
          <w:sz w:val="22"/>
          <w:szCs w:val="22"/>
        </w:rPr>
        <w:t>Výstava regionálních tvůrců</w:t>
      </w:r>
      <w:r w:rsidRPr="005C20A2">
        <w:rPr>
          <w:rFonts w:ascii="Calibri" w:hAnsi="Calibri"/>
          <w:b/>
          <w:sz w:val="22"/>
          <w:szCs w:val="22"/>
        </w:rPr>
        <w:br/>
      </w:r>
      <w:r w:rsidRPr="00EE6010">
        <w:rPr>
          <w:rFonts w:ascii="Calibri" w:hAnsi="Calibri" w:cstheme="minorHAnsi"/>
          <w:sz w:val="22"/>
          <w:szCs w:val="22"/>
        </w:rPr>
        <w:t>X</w:t>
      </w:r>
      <w:r w:rsidR="00980EB8">
        <w:rPr>
          <w:rFonts w:ascii="Calibri" w:hAnsi="Calibri" w:cstheme="minorHAnsi"/>
          <w:sz w:val="22"/>
          <w:szCs w:val="22"/>
        </w:rPr>
        <w:t>X</w:t>
      </w:r>
      <w:r w:rsidR="00EA6CC0">
        <w:rPr>
          <w:rFonts w:ascii="Calibri" w:hAnsi="Calibri" w:cstheme="minorHAnsi"/>
          <w:sz w:val="22"/>
          <w:szCs w:val="22"/>
        </w:rPr>
        <w:t>I</w:t>
      </w:r>
      <w:r w:rsidR="0083065E">
        <w:rPr>
          <w:rFonts w:ascii="Calibri" w:hAnsi="Calibri" w:cstheme="minorHAnsi"/>
          <w:sz w:val="22"/>
          <w:szCs w:val="22"/>
        </w:rPr>
        <w:t>I</w:t>
      </w:r>
      <w:r w:rsidRPr="00EE6010">
        <w:rPr>
          <w:rFonts w:ascii="Calibri" w:hAnsi="Calibri" w:cstheme="minorHAnsi"/>
          <w:sz w:val="22"/>
          <w:szCs w:val="22"/>
        </w:rPr>
        <w:t xml:space="preserve">. ročník výstavy amatérských výtvarníků a fotografů z Velké </w:t>
      </w:r>
      <w:r>
        <w:rPr>
          <w:rFonts w:ascii="Calibri" w:hAnsi="Calibri" w:cstheme="minorHAnsi"/>
          <w:sz w:val="22"/>
          <w:szCs w:val="22"/>
        </w:rPr>
        <w:t>Bystřice a okolí.</w:t>
      </w:r>
      <w:r w:rsidR="00035233">
        <w:rPr>
          <w:rFonts w:ascii="Calibri" w:hAnsi="Calibri" w:cstheme="minorHAnsi"/>
          <w:sz w:val="22"/>
          <w:szCs w:val="22"/>
        </w:rPr>
        <w:br/>
        <w:t xml:space="preserve">Vernisáž </w:t>
      </w:r>
      <w:r w:rsidR="00D9440A">
        <w:rPr>
          <w:rFonts w:ascii="Calibri" w:hAnsi="Calibri" w:cstheme="minorHAnsi"/>
          <w:sz w:val="22"/>
          <w:szCs w:val="22"/>
        </w:rPr>
        <w:t xml:space="preserve">proběhne </w:t>
      </w:r>
      <w:r w:rsidR="00035233">
        <w:rPr>
          <w:rFonts w:ascii="Calibri" w:hAnsi="Calibri" w:cstheme="minorHAnsi"/>
          <w:sz w:val="22"/>
          <w:szCs w:val="22"/>
        </w:rPr>
        <w:t>1</w:t>
      </w:r>
      <w:r w:rsidR="0083065E">
        <w:rPr>
          <w:rFonts w:ascii="Calibri" w:hAnsi="Calibri" w:cstheme="minorHAnsi"/>
          <w:sz w:val="22"/>
          <w:szCs w:val="22"/>
        </w:rPr>
        <w:t>5</w:t>
      </w:r>
      <w:r w:rsidR="00035233">
        <w:rPr>
          <w:rFonts w:ascii="Calibri" w:hAnsi="Calibri" w:cstheme="minorHAnsi"/>
          <w:sz w:val="22"/>
          <w:szCs w:val="22"/>
        </w:rPr>
        <w:t xml:space="preserve">. 11. </w:t>
      </w:r>
      <w:r w:rsidR="00D9440A">
        <w:rPr>
          <w:rFonts w:ascii="Calibri" w:hAnsi="Calibri" w:cstheme="minorHAnsi"/>
          <w:sz w:val="22"/>
          <w:szCs w:val="22"/>
        </w:rPr>
        <w:t xml:space="preserve">od </w:t>
      </w:r>
      <w:r w:rsidR="00035233">
        <w:rPr>
          <w:rFonts w:ascii="Calibri" w:hAnsi="Calibri" w:cstheme="minorHAnsi"/>
          <w:sz w:val="22"/>
          <w:szCs w:val="22"/>
        </w:rPr>
        <w:t>16</w:t>
      </w:r>
      <w:r w:rsidR="00D9440A">
        <w:rPr>
          <w:rFonts w:ascii="Calibri" w:hAnsi="Calibri" w:cstheme="minorHAnsi"/>
          <w:sz w:val="22"/>
          <w:szCs w:val="22"/>
        </w:rPr>
        <w:t xml:space="preserve"> do </w:t>
      </w:r>
      <w:r w:rsidR="00035233">
        <w:rPr>
          <w:rFonts w:ascii="Calibri" w:hAnsi="Calibri" w:cstheme="minorHAnsi"/>
          <w:sz w:val="22"/>
          <w:szCs w:val="22"/>
        </w:rPr>
        <w:t>18 hod.</w:t>
      </w:r>
      <w:r w:rsidR="00E47460">
        <w:rPr>
          <w:rFonts w:ascii="Calibri" w:hAnsi="Calibri" w:cstheme="minorHAnsi"/>
          <w:sz w:val="22"/>
          <w:szCs w:val="22"/>
        </w:rPr>
        <w:br/>
      </w:r>
      <w:r w:rsidR="00D9440A">
        <w:rPr>
          <w:rFonts w:ascii="Calibri" w:hAnsi="Calibri" w:cstheme="minorHAnsi"/>
          <w:sz w:val="22"/>
          <w:szCs w:val="22"/>
        </w:rPr>
        <w:t>Výstava bude ke zhlédnutí</w:t>
      </w:r>
      <w:r w:rsidRPr="00EE6010">
        <w:rPr>
          <w:rFonts w:ascii="Calibri" w:hAnsi="Calibri" w:cstheme="minorHAnsi"/>
          <w:sz w:val="22"/>
          <w:szCs w:val="22"/>
        </w:rPr>
        <w:t xml:space="preserve"> </w:t>
      </w:r>
      <w:r w:rsidR="008C555B">
        <w:rPr>
          <w:rFonts w:ascii="Calibri" w:hAnsi="Calibri" w:cstheme="minorHAnsi"/>
          <w:sz w:val="22"/>
          <w:szCs w:val="22"/>
        </w:rPr>
        <w:t xml:space="preserve">16. 11. </w:t>
      </w:r>
      <w:r w:rsidR="008C555B" w:rsidRPr="00EE6010">
        <w:rPr>
          <w:rFonts w:ascii="Calibri" w:hAnsi="Calibri" w:cstheme="minorHAnsi"/>
          <w:sz w:val="22"/>
          <w:szCs w:val="22"/>
        </w:rPr>
        <w:t>od 15 do 18 hod</w:t>
      </w:r>
      <w:r w:rsidR="001B20BF">
        <w:rPr>
          <w:rFonts w:ascii="Calibri" w:hAnsi="Calibri" w:cstheme="minorHAnsi"/>
          <w:sz w:val="22"/>
          <w:szCs w:val="22"/>
        </w:rPr>
        <w:t>.,</w:t>
      </w:r>
      <w:r w:rsidR="008C555B">
        <w:rPr>
          <w:rFonts w:ascii="Calibri" w:hAnsi="Calibri" w:cstheme="minorHAnsi"/>
          <w:sz w:val="22"/>
          <w:szCs w:val="22"/>
        </w:rPr>
        <w:t xml:space="preserve"> </w:t>
      </w:r>
      <w:r w:rsidR="009A62A3">
        <w:rPr>
          <w:rFonts w:ascii="Calibri" w:hAnsi="Calibri" w:cstheme="minorHAnsi"/>
          <w:sz w:val="22"/>
          <w:szCs w:val="22"/>
        </w:rPr>
        <w:t xml:space="preserve">17. </w:t>
      </w:r>
      <w:r w:rsidR="006F2395">
        <w:rPr>
          <w:rFonts w:ascii="Calibri" w:hAnsi="Calibri" w:cstheme="minorHAnsi"/>
          <w:sz w:val="22"/>
          <w:szCs w:val="22"/>
        </w:rPr>
        <w:t xml:space="preserve">11. od 9 do 17 hod., </w:t>
      </w:r>
      <w:r w:rsidRPr="00EE6010">
        <w:rPr>
          <w:rFonts w:ascii="Calibri" w:hAnsi="Calibri" w:cstheme="minorHAnsi"/>
          <w:sz w:val="22"/>
          <w:szCs w:val="22"/>
        </w:rPr>
        <w:t>1</w:t>
      </w:r>
      <w:r w:rsidR="009A62A3">
        <w:rPr>
          <w:rFonts w:ascii="Calibri" w:hAnsi="Calibri" w:cstheme="minorHAnsi"/>
          <w:sz w:val="22"/>
          <w:szCs w:val="22"/>
        </w:rPr>
        <w:t>8</w:t>
      </w:r>
      <w:r w:rsidRPr="00EE6010">
        <w:rPr>
          <w:rFonts w:ascii="Calibri" w:hAnsi="Calibri" w:cstheme="minorHAnsi"/>
          <w:sz w:val="22"/>
          <w:szCs w:val="22"/>
        </w:rPr>
        <w:t>.</w:t>
      </w:r>
      <w:r>
        <w:rPr>
          <w:rFonts w:ascii="Calibri" w:hAnsi="Calibri" w:cstheme="minorHAnsi"/>
          <w:sz w:val="22"/>
          <w:szCs w:val="22"/>
        </w:rPr>
        <w:t xml:space="preserve"> </w:t>
      </w:r>
      <w:r w:rsidR="00D20283">
        <w:rPr>
          <w:rFonts w:ascii="Calibri" w:hAnsi="Calibri" w:cstheme="minorHAnsi"/>
          <w:sz w:val="22"/>
          <w:szCs w:val="22"/>
        </w:rPr>
        <w:t>–</w:t>
      </w:r>
      <w:r>
        <w:rPr>
          <w:rFonts w:ascii="Calibri" w:hAnsi="Calibri" w:cstheme="minorHAnsi"/>
          <w:sz w:val="22"/>
          <w:szCs w:val="22"/>
        </w:rPr>
        <w:t xml:space="preserve"> </w:t>
      </w:r>
      <w:r w:rsidR="0073551A">
        <w:rPr>
          <w:rFonts w:ascii="Calibri" w:hAnsi="Calibri" w:cstheme="minorHAnsi"/>
          <w:sz w:val="22"/>
          <w:szCs w:val="22"/>
        </w:rPr>
        <w:t>2</w:t>
      </w:r>
      <w:r w:rsidR="001B20BF">
        <w:rPr>
          <w:rFonts w:ascii="Calibri" w:hAnsi="Calibri" w:cstheme="minorHAnsi"/>
          <w:sz w:val="22"/>
          <w:szCs w:val="22"/>
        </w:rPr>
        <w:t>1</w:t>
      </w:r>
      <w:r w:rsidRPr="00EE6010">
        <w:rPr>
          <w:rFonts w:ascii="Calibri" w:hAnsi="Calibri" w:cstheme="minorHAnsi"/>
          <w:sz w:val="22"/>
          <w:szCs w:val="22"/>
        </w:rPr>
        <w:t>.</w:t>
      </w:r>
      <w:r>
        <w:rPr>
          <w:rFonts w:ascii="Calibri" w:hAnsi="Calibri" w:cstheme="minorHAnsi"/>
          <w:sz w:val="22"/>
          <w:szCs w:val="22"/>
        </w:rPr>
        <w:t xml:space="preserve"> </w:t>
      </w:r>
      <w:r w:rsidR="008472CF">
        <w:rPr>
          <w:rFonts w:ascii="Calibri" w:hAnsi="Calibri" w:cstheme="minorHAnsi"/>
          <w:sz w:val="22"/>
          <w:szCs w:val="22"/>
        </w:rPr>
        <w:t xml:space="preserve">11. </w:t>
      </w:r>
      <w:r w:rsidRPr="00EE6010">
        <w:rPr>
          <w:rFonts w:ascii="Calibri" w:hAnsi="Calibri" w:cstheme="minorHAnsi"/>
          <w:sz w:val="22"/>
          <w:szCs w:val="22"/>
        </w:rPr>
        <w:t>od 15 do 18 hod</w:t>
      </w:r>
      <w:r>
        <w:rPr>
          <w:rFonts w:ascii="Calibri" w:hAnsi="Calibri" w:cstheme="minorHAnsi"/>
          <w:sz w:val="22"/>
          <w:szCs w:val="22"/>
        </w:rPr>
        <w:t xml:space="preserve">., </w:t>
      </w:r>
      <w:r w:rsidR="007E47EE">
        <w:rPr>
          <w:rFonts w:ascii="Calibri" w:hAnsi="Calibri" w:cstheme="minorHAnsi"/>
          <w:sz w:val="22"/>
          <w:szCs w:val="22"/>
        </w:rPr>
        <w:t>2</w:t>
      </w:r>
      <w:r w:rsidR="001B20BF">
        <w:rPr>
          <w:rFonts w:ascii="Calibri" w:hAnsi="Calibri" w:cstheme="minorHAnsi"/>
          <w:sz w:val="22"/>
          <w:szCs w:val="22"/>
        </w:rPr>
        <w:t>2</w:t>
      </w:r>
      <w:r w:rsidRPr="00EE6010">
        <w:rPr>
          <w:rFonts w:ascii="Calibri" w:hAnsi="Calibri" w:cstheme="minorHAnsi"/>
          <w:sz w:val="22"/>
          <w:szCs w:val="22"/>
        </w:rPr>
        <w:t>.</w:t>
      </w:r>
      <w:r>
        <w:rPr>
          <w:rFonts w:ascii="Calibri" w:hAnsi="Calibri" w:cstheme="minorHAnsi"/>
          <w:sz w:val="22"/>
          <w:szCs w:val="22"/>
        </w:rPr>
        <w:t xml:space="preserve"> </w:t>
      </w:r>
      <w:r w:rsidRPr="00EE6010">
        <w:rPr>
          <w:rFonts w:ascii="Calibri" w:hAnsi="Calibri" w:cstheme="minorHAnsi"/>
          <w:sz w:val="22"/>
          <w:szCs w:val="22"/>
        </w:rPr>
        <w:t>11. od 9</w:t>
      </w:r>
      <w:r>
        <w:rPr>
          <w:rFonts w:ascii="Calibri" w:hAnsi="Calibri" w:cstheme="minorHAnsi"/>
          <w:sz w:val="22"/>
          <w:szCs w:val="22"/>
        </w:rPr>
        <w:t xml:space="preserve"> </w:t>
      </w:r>
      <w:r w:rsidRPr="00EE6010">
        <w:rPr>
          <w:rFonts w:ascii="Calibri" w:hAnsi="Calibri" w:cstheme="minorHAnsi"/>
          <w:sz w:val="22"/>
          <w:szCs w:val="22"/>
        </w:rPr>
        <w:t>do 17 hod</w:t>
      </w:r>
      <w:r>
        <w:rPr>
          <w:rFonts w:ascii="Calibri" w:hAnsi="Calibri" w:cstheme="minorHAnsi"/>
          <w:sz w:val="22"/>
          <w:szCs w:val="22"/>
        </w:rPr>
        <w:t>.</w:t>
      </w:r>
      <w:r w:rsidR="001B60BD">
        <w:rPr>
          <w:rFonts w:ascii="Calibri" w:hAnsi="Calibri" w:cstheme="minorHAnsi"/>
          <w:sz w:val="22"/>
          <w:szCs w:val="22"/>
        </w:rPr>
        <w:t xml:space="preserve"> </w:t>
      </w:r>
      <w:r w:rsidRPr="00EE6010">
        <w:rPr>
          <w:rFonts w:ascii="Calibri" w:hAnsi="Calibri" w:cstheme="minorHAnsi"/>
          <w:sz w:val="22"/>
          <w:szCs w:val="22"/>
        </w:rPr>
        <w:t>Vstupné dobrovolné.</w:t>
      </w:r>
    </w:p>
    <w:p w14:paraId="2CE53D12" w14:textId="0F321D46" w:rsidR="000E6605" w:rsidRPr="00574976" w:rsidRDefault="003157F9" w:rsidP="000E6605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</w:t>
      </w:r>
      <w:r w:rsidR="009F13FA">
        <w:rPr>
          <w:rFonts w:ascii="Calibri" w:hAnsi="Calibri" w:cstheme="minorHAnsi"/>
          <w:sz w:val="22"/>
          <w:szCs w:val="22"/>
        </w:rPr>
        <w:t>6</w:t>
      </w:r>
      <w:r w:rsidRPr="00ED3139">
        <w:rPr>
          <w:rFonts w:ascii="Calibri" w:hAnsi="Calibri" w:cstheme="minorHAnsi"/>
          <w:sz w:val="22"/>
          <w:szCs w:val="22"/>
        </w:rPr>
        <w:t>. 1</w:t>
      </w:r>
      <w:r>
        <w:rPr>
          <w:rFonts w:ascii="Calibri" w:hAnsi="Calibri" w:cstheme="minorHAnsi"/>
          <w:sz w:val="22"/>
          <w:szCs w:val="22"/>
        </w:rPr>
        <w:t>1</w:t>
      </w:r>
      <w:r w:rsidRPr="00ED3139">
        <w:rPr>
          <w:rFonts w:ascii="Calibri" w:hAnsi="Calibri" w:cstheme="minorHAnsi"/>
          <w:sz w:val="22"/>
          <w:szCs w:val="22"/>
        </w:rPr>
        <w:t>.</w:t>
      </w:r>
      <w:r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74470F">
        <w:rPr>
          <w:rFonts w:asciiTheme="minorHAnsi" w:hAnsiTheme="minorHAnsi" w:cstheme="minorHAnsi"/>
          <w:sz w:val="22"/>
          <w:szCs w:val="22"/>
        </w:rPr>
        <w:t>M</w:t>
      </w:r>
      <w:r>
        <w:rPr>
          <w:rFonts w:asciiTheme="minorHAnsi" w:hAnsiTheme="minorHAnsi" w:cstheme="minorHAnsi"/>
          <w:sz w:val="22"/>
          <w:szCs w:val="22"/>
        </w:rPr>
        <w:t>asarykova Z</w:t>
      </w:r>
      <w:r w:rsidRPr="0074470F">
        <w:rPr>
          <w:rFonts w:asciiTheme="minorHAnsi" w:hAnsiTheme="minorHAnsi" w:cstheme="minorHAnsi"/>
          <w:sz w:val="22"/>
          <w:szCs w:val="22"/>
        </w:rPr>
        <w:t>Š</w:t>
      </w:r>
      <w:r w:rsidRPr="00E7749D">
        <w:rPr>
          <w:rFonts w:asciiTheme="minorHAnsi" w:hAnsiTheme="minorHAnsi" w:cstheme="minorHAnsi"/>
          <w:sz w:val="22"/>
          <w:szCs w:val="22"/>
        </w:rPr>
        <w:t xml:space="preserve"> </w:t>
      </w:r>
      <w:r w:rsidRPr="00155783">
        <w:rPr>
          <w:rFonts w:asciiTheme="minorHAnsi" w:hAnsiTheme="minorHAnsi" w:cstheme="minorHAnsi"/>
          <w:sz w:val="22"/>
          <w:szCs w:val="22"/>
        </w:rPr>
        <w:t xml:space="preserve">/ </w:t>
      </w:r>
      <w:r>
        <w:rPr>
          <w:rFonts w:asciiTheme="minorHAnsi" w:hAnsiTheme="minorHAnsi" w:cstheme="minorHAnsi"/>
          <w:sz w:val="22"/>
          <w:szCs w:val="22"/>
        </w:rPr>
        <w:t>čt 16</w:t>
      </w:r>
      <w:r w:rsidRPr="00ED3139">
        <w:rPr>
          <w:rFonts w:ascii="Calibri" w:hAnsi="Calibri" w:cstheme="minorHAnsi"/>
          <w:sz w:val="22"/>
          <w:szCs w:val="22"/>
        </w:rPr>
        <w:t>:</w:t>
      </w:r>
      <w:r>
        <w:rPr>
          <w:rFonts w:ascii="Calibri" w:hAnsi="Calibri" w:cstheme="minorHAnsi"/>
          <w:sz w:val="22"/>
          <w:szCs w:val="22"/>
        </w:rPr>
        <w:t>0</w:t>
      </w:r>
      <w:r w:rsidRPr="00ED3139">
        <w:rPr>
          <w:rFonts w:ascii="Calibri" w:hAnsi="Calibri" w:cstheme="minorHAnsi"/>
          <w:sz w:val="22"/>
          <w:szCs w:val="22"/>
        </w:rPr>
        <w:t xml:space="preserve">0 – </w:t>
      </w:r>
      <w:r>
        <w:rPr>
          <w:rFonts w:ascii="Calibri" w:hAnsi="Calibri" w:cstheme="minorHAnsi"/>
          <w:sz w:val="22"/>
          <w:szCs w:val="22"/>
        </w:rPr>
        <w:t>18</w:t>
      </w:r>
      <w:r w:rsidRPr="00ED3139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="000E6605" w:rsidRPr="00BC0C7C">
        <w:rPr>
          <w:rFonts w:ascii="Calibri" w:hAnsi="Calibri"/>
          <w:b/>
          <w:sz w:val="22"/>
          <w:szCs w:val="22"/>
        </w:rPr>
        <w:t xml:space="preserve">Vánoční </w:t>
      </w:r>
      <w:r w:rsidR="00FF49E0">
        <w:rPr>
          <w:rFonts w:ascii="Calibri" w:hAnsi="Calibri"/>
          <w:b/>
          <w:sz w:val="22"/>
          <w:szCs w:val="22"/>
        </w:rPr>
        <w:t>koledování s jarmarkem</w:t>
      </w:r>
      <w:r w:rsidR="000E6605" w:rsidRPr="00BC0C7C">
        <w:rPr>
          <w:rFonts w:ascii="Calibri" w:hAnsi="Calibri"/>
          <w:b/>
          <w:sz w:val="22"/>
          <w:szCs w:val="22"/>
        </w:rPr>
        <w:br/>
      </w:r>
      <w:r w:rsidR="00EC2A17">
        <w:rPr>
          <w:rFonts w:ascii="Calibri" w:hAnsi="Calibri"/>
          <w:sz w:val="22"/>
          <w:szCs w:val="22"/>
        </w:rPr>
        <w:t>Bohatý jarmark dětských vánočních výrobků, tvořivé dílničky, benefiční prodej vánočních hvězd,</w:t>
      </w:r>
      <w:r w:rsidR="00780B9D">
        <w:rPr>
          <w:rFonts w:ascii="Calibri" w:hAnsi="Calibri"/>
          <w:sz w:val="22"/>
          <w:szCs w:val="22"/>
        </w:rPr>
        <w:t xml:space="preserve"> kavárna s domácími dobrotami a vánoční vystoupení dětí.</w:t>
      </w:r>
      <w:r w:rsidR="000E6605">
        <w:rPr>
          <w:rFonts w:ascii="Calibri" w:hAnsi="Calibri"/>
          <w:sz w:val="22"/>
          <w:szCs w:val="22"/>
        </w:rPr>
        <w:br/>
        <w:t>Akce cyklu Hanácký rok v Bystřici. Koná se za podpory Olomouckého kraje.</w:t>
      </w:r>
    </w:p>
    <w:p w14:paraId="494E02A8" w14:textId="75FEF99F" w:rsidR="00231965" w:rsidRDefault="00EF4631" w:rsidP="00231965">
      <w:pPr>
        <w:autoSpaceDE w:val="0"/>
        <w:autoSpaceDN w:val="0"/>
        <w:adjustRightInd w:val="0"/>
        <w:spacing w:before="120"/>
        <w:rPr>
          <w:rFonts w:ascii="Calibri" w:hAnsi="Calibr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</w:t>
      </w:r>
      <w:r w:rsidR="009F13FA">
        <w:rPr>
          <w:rFonts w:ascii="Calibri" w:hAnsi="Calibri" w:cstheme="minorHAnsi"/>
          <w:sz w:val="22"/>
          <w:szCs w:val="22"/>
        </w:rPr>
        <w:t>7</w:t>
      </w:r>
      <w:r w:rsidR="00047F22" w:rsidRPr="00ED3139">
        <w:rPr>
          <w:rFonts w:ascii="Calibri" w:hAnsi="Calibri" w:cstheme="minorHAnsi"/>
          <w:sz w:val="22"/>
          <w:szCs w:val="22"/>
        </w:rPr>
        <w:t>. 1</w:t>
      </w:r>
      <w:r>
        <w:rPr>
          <w:rFonts w:ascii="Calibri" w:hAnsi="Calibri" w:cstheme="minorHAnsi"/>
          <w:sz w:val="22"/>
          <w:szCs w:val="22"/>
        </w:rPr>
        <w:t>1</w:t>
      </w:r>
      <w:r w:rsidR="00047F22" w:rsidRPr="00ED3139">
        <w:rPr>
          <w:rFonts w:ascii="Calibri" w:hAnsi="Calibri" w:cstheme="minorHAnsi"/>
          <w:sz w:val="22"/>
          <w:szCs w:val="22"/>
        </w:rPr>
        <w:t>.</w:t>
      </w:r>
      <w:r w:rsidR="00047F22" w:rsidRPr="00155783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="00047F22" w:rsidRPr="00E7749D">
        <w:rPr>
          <w:rFonts w:asciiTheme="minorHAnsi" w:hAnsiTheme="minorHAnsi" w:cstheme="minorHAnsi"/>
          <w:sz w:val="22"/>
          <w:szCs w:val="22"/>
        </w:rPr>
        <w:t>Z</w:t>
      </w:r>
      <w:r w:rsidR="00047F22">
        <w:rPr>
          <w:rFonts w:asciiTheme="minorHAnsi" w:hAnsiTheme="minorHAnsi" w:cstheme="minorHAnsi"/>
          <w:sz w:val="22"/>
          <w:szCs w:val="22"/>
        </w:rPr>
        <w:t>ámecká MŠ</w:t>
      </w:r>
      <w:r w:rsidR="00047F22" w:rsidRPr="00E7749D">
        <w:rPr>
          <w:rFonts w:asciiTheme="minorHAnsi" w:hAnsiTheme="minorHAnsi" w:cstheme="minorHAnsi"/>
          <w:sz w:val="22"/>
          <w:szCs w:val="22"/>
        </w:rPr>
        <w:t xml:space="preserve"> </w:t>
      </w:r>
      <w:r w:rsidR="00047F22" w:rsidRPr="00155783">
        <w:rPr>
          <w:rFonts w:asciiTheme="minorHAnsi" w:hAnsiTheme="minorHAnsi" w:cstheme="minorHAnsi"/>
          <w:sz w:val="22"/>
          <w:szCs w:val="22"/>
        </w:rPr>
        <w:t xml:space="preserve">/ </w:t>
      </w:r>
      <w:r w:rsidR="00047F22">
        <w:rPr>
          <w:rFonts w:asciiTheme="minorHAnsi" w:hAnsiTheme="minorHAnsi" w:cstheme="minorHAnsi"/>
          <w:sz w:val="22"/>
          <w:szCs w:val="22"/>
        </w:rPr>
        <w:t>pá 15</w:t>
      </w:r>
      <w:r w:rsidR="00047F22" w:rsidRPr="00ED3139">
        <w:rPr>
          <w:rFonts w:ascii="Calibri" w:hAnsi="Calibri" w:cstheme="minorHAnsi"/>
          <w:sz w:val="22"/>
          <w:szCs w:val="22"/>
        </w:rPr>
        <w:t>:</w:t>
      </w:r>
      <w:r w:rsidR="00047F22">
        <w:rPr>
          <w:rFonts w:ascii="Calibri" w:hAnsi="Calibri" w:cstheme="minorHAnsi"/>
          <w:sz w:val="22"/>
          <w:szCs w:val="22"/>
        </w:rPr>
        <w:t>3</w:t>
      </w:r>
      <w:r w:rsidR="00047F22" w:rsidRPr="00ED3139">
        <w:rPr>
          <w:rFonts w:ascii="Calibri" w:hAnsi="Calibri" w:cstheme="minorHAnsi"/>
          <w:sz w:val="22"/>
          <w:szCs w:val="22"/>
        </w:rPr>
        <w:t xml:space="preserve">0 – </w:t>
      </w:r>
      <w:r w:rsidR="00047F22">
        <w:rPr>
          <w:rFonts w:ascii="Calibri" w:hAnsi="Calibri" w:cstheme="minorHAnsi"/>
          <w:sz w:val="22"/>
          <w:szCs w:val="22"/>
        </w:rPr>
        <w:t>17</w:t>
      </w:r>
      <w:r w:rsidR="00047F22" w:rsidRPr="00ED3139">
        <w:rPr>
          <w:rFonts w:ascii="Calibri" w:hAnsi="Calibri" w:cstheme="minorHAnsi"/>
          <w:sz w:val="22"/>
          <w:szCs w:val="22"/>
        </w:rPr>
        <w:t>:00</w:t>
      </w:r>
      <w:r w:rsidR="00047F22" w:rsidRPr="00155783">
        <w:rPr>
          <w:rFonts w:asciiTheme="minorHAnsi" w:hAnsiTheme="minorHAnsi" w:cstheme="minorHAnsi"/>
          <w:sz w:val="22"/>
          <w:szCs w:val="22"/>
        </w:rPr>
        <w:br/>
      </w:r>
      <w:r w:rsidR="00047F22" w:rsidRPr="00BC0C7C">
        <w:rPr>
          <w:rFonts w:ascii="Calibri" w:hAnsi="Calibri"/>
          <w:b/>
          <w:sz w:val="22"/>
          <w:szCs w:val="22"/>
        </w:rPr>
        <w:t>Vánoční jarmark</w:t>
      </w:r>
      <w:r w:rsidR="00047F22" w:rsidRPr="00BC0C7C">
        <w:rPr>
          <w:rFonts w:ascii="Calibri" w:hAnsi="Calibri"/>
          <w:b/>
          <w:sz w:val="22"/>
          <w:szCs w:val="22"/>
        </w:rPr>
        <w:br/>
      </w:r>
      <w:r w:rsidR="00047F22">
        <w:rPr>
          <w:rFonts w:ascii="Calibri" w:hAnsi="Calibri"/>
          <w:sz w:val="22"/>
          <w:szCs w:val="22"/>
        </w:rPr>
        <w:t>Zveme do mateřské školy, kde budeme ladit předvánoční atmosféru. Těšit se můžete na prodej dekorací, ozdob, dárků a drobností, adventní věnce, vazby na vánoční stůl, charitativní prodej vánočních hvězd pro dětské onkologické oddělení FN Olomouc, výborné občerstvení a voňavé vánoční pití pro malé i velké.</w:t>
      </w:r>
      <w:r w:rsidR="00047F22">
        <w:rPr>
          <w:rFonts w:ascii="Calibri" w:hAnsi="Calibri"/>
          <w:sz w:val="22"/>
          <w:szCs w:val="22"/>
        </w:rPr>
        <w:br/>
        <w:t>Akce cyklu Hanácký rok v Bystřici. Koná se za podpory Olomouckého kraje.</w:t>
      </w:r>
    </w:p>
    <w:p w14:paraId="2E698288" w14:textId="7449ABBE" w:rsidR="00231965" w:rsidRDefault="00231965" w:rsidP="00231965">
      <w:pPr>
        <w:autoSpaceDE w:val="0"/>
        <w:autoSpaceDN w:val="0"/>
        <w:adjustRightInd w:val="0"/>
        <w:spacing w:before="120"/>
        <w:rPr>
          <w:rFonts w:ascii="Calibri" w:eastAsia="Times New Roman" w:hAnsi="Calibri" w:cs="Calibri"/>
          <w:color w:val="000000"/>
          <w:kern w:val="0"/>
          <w:sz w:val="22"/>
          <w:szCs w:val="22"/>
          <w:lang w:eastAsia="cs-CZ" w:bidi="ar-SA"/>
        </w:rPr>
      </w:pPr>
      <w:r>
        <w:rPr>
          <w:rFonts w:ascii="Calibri" w:hAnsi="Calibri" w:cstheme="minorHAnsi"/>
          <w:sz w:val="22"/>
          <w:szCs w:val="22"/>
        </w:rPr>
        <w:t>28</w:t>
      </w:r>
      <w:r w:rsidRPr="00AE7CB2">
        <w:rPr>
          <w:rFonts w:ascii="Calibri" w:hAnsi="Calibri" w:cstheme="minorHAnsi"/>
          <w:sz w:val="22"/>
          <w:szCs w:val="22"/>
        </w:rPr>
        <w:t>. 11.</w:t>
      </w:r>
      <w:r w:rsidRPr="00AE7CB2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AE7CB2">
        <w:rPr>
          <w:rFonts w:asciiTheme="minorHAnsi" w:hAnsiTheme="minorHAnsi" w:cstheme="minorHAnsi"/>
          <w:sz w:val="22"/>
          <w:szCs w:val="22"/>
        </w:rPr>
        <w:t xml:space="preserve">galeriezet / </w:t>
      </w:r>
      <w:r>
        <w:rPr>
          <w:rFonts w:asciiTheme="minorHAnsi" w:hAnsiTheme="minorHAnsi" w:cstheme="minorHAnsi"/>
          <w:sz w:val="22"/>
          <w:szCs w:val="22"/>
        </w:rPr>
        <w:t>so</w:t>
      </w:r>
      <w:r w:rsidRPr="00AE7CB2">
        <w:rPr>
          <w:rFonts w:asciiTheme="minorHAnsi" w:hAnsiTheme="minorHAnsi" w:cstheme="minorHAnsi"/>
          <w:sz w:val="22"/>
          <w:szCs w:val="22"/>
        </w:rPr>
        <w:t xml:space="preserve"> 1</w:t>
      </w:r>
      <w:r w:rsidR="00E13152">
        <w:rPr>
          <w:rFonts w:asciiTheme="minorHAnsi" w:hAnsiTheme="minorHAnsi" w:cstheme="minorHAnsi"/>
          <w:sz w:val="22"/>
          <w:szCs w:val="22"/>
        </w:rPr>
        <w:t>4</w:t>
      </w:r>
      <w:r w:rsidRPr="00AE7CB2">
        <w:rPr>
          <w:rFonts w:ascii="Calibri" w:hAnsi="Calibri" w:cstheme="minorHAnsi"/>
          <w:sz w:val="22"/>
          <w:szCs w:val="22"/>
        </w:rPr>
        <w:t>:00 – 1</w:t>
      </w:r>
      <w:r>
        <w:rPr>
          <w:rFonts w:ascii="Calibri" w:hAnsi="Calibri" w:cstheme="minorHAnsi"/>
          <w:sz w:val="22"/>
          <w:szCs w:val="22"/>
        </w:rPr>
        <w:t>7</w:t>
      </w:r>
      <w:r w:rsidRPr="00AE7CB2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>
        <w:rPr>
          <w:rFonts w:ascii="Calibri" w:hAnsi="Calibri"/>
          <w:b/>
          <w:sz w:val="22"/>
          <w:szCs w:val="22"/>
        </w:rPr>
        <w:t>Viktorie Zapletalová – klavírní recitál</w:t>
      </w:r>
      <w:r w:rsidRPr="005B2004">
        <w:rPr>
          <w:rFonts w:ascii="Calibri" w:hAnsi="Calibri"/>
          <w:b/>
          <w:sz w:val="22"/>
          <w:szCs w:val="22"/>
        </w:rPr>
        <w:br/>
      </w:r>
      <w:r>
        <w:rPr>
          <w:rFonts w:ascii="Calibri" w:hAnsi="Calibri"/>
          <w:sz w:val="22"/>
          <w:szCs w:val="22"/>
        </w:rPr>
        <w:t>H</w:t>
      </w:r>
      <w:r w:rsidRPr="00CC7627">
        <w:rPr>
          <w:rFonts w:ascii="Calibri" w:hAnsi="Calibri"/>
          <w:sz w:val="22"/>
          <w:szCs w:val="22"/>
        </w:rPr>
        <w:t xml:space="preserve">ře na klavír </w:t>
      </w:r>
      <w:r>
        <w:rPr>
          <w:rFonts w:ascii="Calibri" w:hAnsi="Calibri"/>
          <w:sz w:val="22"/>
          <w:szCs w:val="22"/>
        </w:rPr>
        <w:t xml:space="preserve">se talentovaná klavíristka Viktorie Zapletalová, rodačka z Nákla (*2005) </w:t>
      </w:r>
      <w:r w:rsidRPr="00CC7627">
        <w:rPr>
          <w:rFonts w:ascii="Calibri" w:hAnsi="Calibri"/>
          <w:sz w:val="22"/>
          <w:szCs w:val="22"/>
        </w:rPr>
        <w:t xml:space="preserve">začala věnovat v 9 letech na ZUŠ </w:t>
      </w:r>
      <w:r>
        <w:rPr>
          <w:rFonts w:ascii="Calibri" w:hAnsi="Calibri"/>
          <w:sz w:val="22"/>
          <w:szCs w:val="22"/>
        </w:rPr>
        <w:t xml:space="preserve">v </w:t>
      </w:r>
      <w:r w:rsidRPr="00CC7627">
        <w:rPr>
          <w:rFonts w:ascii="Calibri" w:hAnsi="Calibri"/>
          <w:sz w:val="22"/>
          <w:szCs w:val="22"/>
        </w:rPr>
        <w:t>Litovl</w:t>
      </w:r>
      <w:r>
        <w:rPr>
          <w:rFonts w:ascii="Calibri" w:hAnsi="Calibri"/>
          <w:sz w:val="22"/>
          <w:szCs w:val="22"/>
        </w:rPr>
        <w:t>i</w:t>
      </w:r>
      <w:r w:rsidRPr="00CC7627">
        <w:rPr>
          <w:rFonts w:ascii="Calibri" w:hAnsi="Calibri"/>
          <w:sz w:val="22"/>
          <w:szCs w:val="22"/>
        </w:rPr>
        <w:t xml:space="preserve"> a později následovala ZUŠ Iši Krejčího v Olomouci, pod vedením Lenky Bodlákové. </w:t>
      </w:r>
      <w:r w:rsidR="00AA1876">
        <w:rPr>
          <w:rFonts w:ascii="Calibri" w:hAnsi="Calibri"/>
          <w:sz w:val="22"/>
          <w:szCs w:val="22"/>
        </w:rPr>
        <w:t>Letos absolvovala na</w:t>
      </w:r>
      <w:r w:rsidRPr="00CC7627">
        <w:rPr>
          <w:rFonts w:ascii="Calibri" w:hAnsi="Calibri"/>
          <w:sz w:val="22"/>
          <w:szCs w:val="22"/>
        </w:rPr>
        <w:t xml:space="preserve"> Konzervatoř</w:t>
      </w:r>
      <w:r w:rsidR="00E97A13">
        <w:rPr>
          <w:rFonts w:ascii="Calibri" w:hAnsi="Calibri"/>
          <w:sz w:val="22"/>
          <w:szCs w:val="22"/>
        </w:rPr>
        <w:t>i</w:t>
      </w:r>
      <w:r w:rsidRPr="00CC7627">
        <w:rPr>
          <w:rFonts w:ascii="Calibri" w:hAnsi="Calibri"/>
          <w:sz w:val="22"/>
          <w:szCs w:val="22"/>
        </w:rPr>
        <w:t xml:space="preserve"> P.</w:t>
      </w:r>
      <w:r>
        <w:rPr>
          <w:rFonts w:ascii="Calibri" w:hAnsi="Calibri"/>
          <w:sz w:val="22"/>
          <w:szCs w:val="22"/>
        </w:rPr>
        <w:t xml:space="preserve"> </w:t>
      </w:r>
      <w:r w:rsidRPr="00CC7627">
        <w:rPr>
          <w:rFonts w:ascii="Calibri" w:hAnsi="Calibri"/>
          <w:sz w:val="22"/>
          <w:szCs w:val="22"/>
        </w:rPr>
        <w:t xml:space="preserve"> J. Vejvanovského </w:t>
      </w:r>
      <w:r w:rsidR="00AA1876">
        <w:rPr>
          <w:rFonts w:ascii="Calibri" w:hAnsi="Calibri"/>
          <w:sz w:val="22"/>
          <w:szCs w:val="22"/>
        </w:rPr>
        <w:t xml:space="preserve">v </w:t>
      </w:r>
      <w:r w:rsidRPr="00CC7627">
        <w:rPr>
          <w:rFonts w:ascii="Calibri" w:hAnsi="Calibri"/>
          <w:sz w:val="22"/>
          <w:szCs w:val="22"/>
        </w:rPr>
        <w:t>Kroměříž</w:t>
      </w:r>
      <w:r w:rsidR="00AA1876">
        <w:rPr>
          <w:rFonts w:ascii="Calibri" w:hAnsi="Calibri"/>
          <w:sz w:val="22"/>
          <w:szCs w:val="22"/>
        </w:rPr>
        <w:t>i</w:t>
      </w:r>
      <w:r w:rsidRPr="00CC7627">
        <w:rPr>
          <w:rFonts w:ascii="Calibri" w:hAnsi="Calibri"/>
          <w:sz w:val="22"/>
          <w:szCs w:val="22"/>
        </w:rPr>
        <w:t xml:space="preserve"> </w:t>
      </w:r>
      <w:r w:rsidR="00AA1876">
        <w:rPr>
          <w:rFonts w:ascii="Calibri" w:hAnsi="Calibri"/>
          <w:sz w:val="22"/>
          <w:szCs w:val="22"/>
        </w:rPr>
        <w:t xml:space="preserve">a začala studovat </w:t>
      </w:r>
      <w:r w:rsidR="0050493E">
        <w:rPr>
          <w:rFonts w:ascii="Calibri" w:hAnsi="Calibri"/>
          <w:sz w:val="22"/>
          <w:szCs w:val="22"/>
        </w:rPr>
        <w:t xml:space="preserve">na pražské HAMU. </w:t>
      </w:r>
      <w:r>
        <w:rPr>
          <w:rFonts w:ascii="Calibri" w:hAnsi="Calibri"/>
          <w:sz w:val="22"/>
          <w:szCs w:val="22"/>
        </w:rPr>
        <w:lastRenderedPageBreak/>
        <w:t>Kromě</w:t>
      </w:r>
      <w:r w:rsidRPr="00D91466">
        <w:rPr>
          <w:rFonts w:ascii="Calibri" w:hAnsi="Calibri"/>
          <w:sz w:val="22"/>
          <w:szCs w:val="22"/>
        </w:rPr>
        <w:t xml:space="preserve"> mnoha ocenění v juniorských klavírních soutěžích je nositelk</w:t>
      </w:r>
      <w:r>
        <w:rPr>
          <w:rFonts w:ascii="Calibri" w:hAnsi="Calibri"/>
          <w:sz w:val="22"/>
          <w:szCs w:val="22"/>
        </w:rPr>
        <w:t>ou</w:t>
      </w:r>
      <w:r w:rsidRPr="00D91466">
        <w:rPr>
          <w:rFonts w:ascii="Calibri" w:hAnsi="Calibri"/>
          <w:sz w:val="22"/>
          <w:szCs w:val="22"/>
        </w:rPr>
        <w:t xml:space="preserve"> ceny Talent Olomouckého kraje z roku 2019.</w:t>
      </w:r>
      <w:r>
        <w:rPr>
          <w:rFonts w:ascii="Calibri" w:eastAsia="Times New Roman" w:hAnsi="Calibri" w:cs="Calibri"/>
          <w:color w:val="000000"/>
          <w:kern w:val="0"/>
          <w:sz w:val="22"/>
          <w:szCs w:val="22"/>
          <w:lang w:eastAsia="cs-CZ" w:bidi="ar-SA"/>
        </w:rPr>
        <w:t xml:space="preserve"> Vstupné 100 Kč, děti zdarma.</w:t>
      </w:r>
    </w:p>
    <w:p w14:paraId="4E3AD402" w14:textId="60F16850" w:rsidR="00A94D91" w:rsidRPr="008C215D" w:rsidRDefault="00A94D91" w:rsidP="00231965">
      <w:pPr>
        <w:autoSpaceDE w:val="0"/>
        <w:autoSpaceDN w:val="0"/>
        <w:adjustRightInd w:val="0"/>
        <w:spacing w:before="120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theme="minorHAnsi"/>
          <w:sz w:val="22"/>
          <w:szCs w:val="22"/>
        </w:rPr>
        <w:t>28</w:t>
      </w:r>
      <w:r w:rsidRPr="00AE7CB2">
        <w:rPr>
          <w:rFonts w:ascii="Calibri" w:hAnsi="Calibri" w:cstheme="minorHAnsi"/>
          <w:sz w:val="22"/>
          <w:szCs w:val="22"/>
        </w:rPr>
        <w:t>. 11.</w:t>
      </w:r>
      <w:r w:rsidRPr="00AE7CB2">
        <w:rPr>
          <w:rFonts w:asciiTheme="minorHAnsi" w:hAnsiTheme="minorHAnsi" w:cstheme="minorHAnsi"/>
          <w:caps/>
          <w:sz w:val="22"/>
          <w:szCs w:val="22"/>
        </w:rPr>
        <w:t xml:space="preserve"> / </w:t>
      </w:r>
      <w:r w:rsidRPr="00AE7CB2">
        <w:rPr>
          <w:rFonts w:asciiTheme="minorHAnsi" w:hAnsiTheme="minorHAnsi" w:cstheme="minorHAnsi"/>
          <w:sz w:val="22"/>
          <w:szCs w:val="22"/>
        </w:rPr>
        <w:t xml:space="preserve">galeriezet / </w:t>
      </w:r>
      <w:r>
        <w:rPr>
          <w:rFonts w:asciiTheme="minorHAnsi" w:hAnsiTheme="minorHAnsi" w:cstheme="minorHAnsi"/>
          <w:sz w:val="22"/>
          <w:szCs w:val="22"/>
        </w:rPr>
        <w:t>so</w:t>
      </w:r>
      <w:r w:rsidRPr="00AE7CB2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17</w:t>
      </w:r>
      <w:r w:rsidRPr="00AE7CB2">
        <w:rPr>
          <w:rFonts w:ascii="Calibri" w:hAnsi="Calibri" w:cstheme="minorHAnsi"/>
          <w:sz w:val="22"/>
          <w:szCs w:val="22"/>
        </w:rPr>
        <w:t>:00 – 1</w:t>
      </w:r>
      <w:r>
        <w:rPr>
          <w:rFonts w:ascii="Calibri" w:hAnsi="Calibri" w:cstheme="minorHAnsi"/>
          <w:sz w:val="22"/>
          <w:szCs w:val="22"/>
        </w:rPr>
        <w:t>8</w:t>
      </w:r>
      <w:r w:rsidRPr="00AE7CB2">
        <w:rPr>
          <w:rFonts w:ascii="Calibri" w:hAnsi="Calibri" w:cstheme="minorHAnsi"/>
          <w:sz w:val="22"/>
          <w:szCs w:val="22"/>
        </w:rPr>
        <w:t>:00</w:t>
      </w:r>
      <w:r w:rsidRPr="00155783">
        <w:rPr>
          <w:rFonts w:asciiTheme="minorHAnsi" w:hAnsiTheme="minorHAnsi" w:cstheme="minorHAnsi"/>
          <w:sz w:val="22"/>
          <w:szCs w:val="22"/>
        </w:rPr>
        <w:br/>
      </w:r>
      <w:r w:rsidR="00F87474" w:rsidRPr="00F87474">
        <w:rPr>
          <w:rFonts w:ascii="Calibri" w:hAnsi="Calibri"/>
          <w:b/>
          <w:sz w:val="22"/>
          <w:szCs w:val="22"/>
        </w:rPr>
        <w:t>Olomou</w:t>
      </w:r>
      <w:r w:rsidR="00447E37">
        <w:rPr>
          <w:rFonts w:ascii="Calibri" w:hAnsi="Calibri"/>
          <w:b/>
          <w:sz w:val="22"/>
          <w:szCs w:val="22"/>
        </w:rPr>
        <w:t>cká</w:t>
      </w:r>
      <w:r w:rsidR="00F87474" w:rsidRPr="00F87474">
        <w:rPr>
          <w:rFonts w:ascii="Calibri" w:hAnsi="Calibri"/>
          <w:b/>
          <w:sz w:val="22"/>
          <w:szCs w:val="22"/>
        </w:rPr>
        <w:t xml:space="preserve"> fotograf</w:t>
      </w:r>
      <w:r w:rsidR="00447E37">
        <w:rPr>
          <w:rFonts w:ascii="Calibri" w:hAnsi="Calibri"/>
          <w:b/>
          <w:sz w:val="22"/>
          <w:szCs w:val="22"/>
        </w:rPr>
        <w:t>ie</w:t>
      </w:r>
      <w:r w:rsidR="00F87474" w:rsidRPr="00F87474">
        <w:rPr>
          <w:rFonts w:ascii="Calibri" w:hAnsi="Calibri" w:hint="eastAsia"/>
          <w:b/>
          <w:sz w:val="22"/>
          <w:szCs w:val="22"/>
        </w:rPr>
        <w:t xml:space="preserve">: </w:t>
      </w:r>
      <w:r w:rsidR="00F87474" w:rsidRPr="00F87474">
        <w:rPr>
          <w:rFonts w:ascii="Calibri" w:hAnsi="Calibri"/>
          <w:b/>
          <w:sz w:val="22"/>
          <w:szCs w:val="22"/>
        </w:rPr>
        <w:t>Člověk a město – vernisáž</w:t>
      </w:r>
      <w:r w:rsidR="00D06A1F">
        <w:rPr>
          <w:rFonts w:ascii="Calibri" w:hAnsi="Calibri"/>
          <w:b/>
          <w:sz w:val="22"/>
          <w:szCs w:val="22"/>
        </w:rPr>
        <w:br/>
      </w:r>
      <w:r w:rsidR="00D06A1F">
        <w:rPr>
          <w:rFonts w:ascii="Calibri" w:hAnsi="Calibri"/>
          <w:bCs/>
          <w:sz w:val="22"/>
          <w:szCs w:val="22"/>
        </w:rPr>
        <w:t xml:space="preserve">V bystřické galeriizet se </w:t>
      </w:r>
      <w:r w:rsidR="003F1446">
        <w:rPr>
          <w:rFonts w:ascii="Calibri" w:hAnsi="Calibri"/>
          <w:bCs/>
          <w:sz w:val="22"/>
          <w:szCs w:val="22"/>
        </w:rPr>
        <w:t xml:space="preserve">při </w:t>
      </w:r>
      <w:r w:rsidR="005D4B9B">
        <w:rPr>
          <w:rFonts w:ascii="Calibri" w:hAnsi="Calibri"/>
          <w:bCs/>
          <w:sz w:val="22"/>
          <w:szCs w:val="22"/>
        </w:rPr>
        <w:t>společn</w:t>
      </w:r>
      <w:r w:rsidR="003F1446">
        <w:rPr>
          <w:rFonts w:ascii="Calibri" w:hAnsi="Calibri"/>
          <w:bCs/>
          <w:sz w:val="22"/>
          <w:szCs w:val="22"/>
        </w:rPr>
        <w:t>é</w:t>
      </w:r>
      <w:r w:rsidR="005D4B9B">
        <w:rPr>
          <w:rFonts w:ascii="Calibri" w:hAnsi="Calibri"/>
          <w:bCs/>
          <w:sz w:val="22"/>
          <w:szCs w:val="22"/>
        </w:rPr>
        <w:t xml:space="preserve"> výstav</w:t>
      </w:r>
      <w:r w:rsidR="003F1446">
        <w:rPr>
          <w:rFonts w:ascii="Calibri" w:hAnsi="Calibri"/>
          <w:bCs/>
          <w:sz w:val="22"/>
          <w:szCs w:val="22"/>
        </w:rPr>
        <w:t>ě</w:t>
      </w:r>
      <w:r w:rsidR="005D4B9B">
        <w:rPr>
          <w:rFonts w:ascii="Calibri" w:hAnsi="Calibri"/>
          <w:bCs/>
          <w:sz w:val="22"/>
          <w:szCs w:val="22"/>
        </w:rPr>
        <w:t xml:space="preserve"> </w:t>
      </w:r>
      <w:r w:rsidR="00D06A1F">
        <w:rPr>
          <w:rFonts w:ascii="Calibri" w:hAnsi="Calibri"/>
          <w:bCs/>
          <w:sz w:val="22"/>
          <w:szCs w:val="22"/>
        </w:rPr>
        <w:t>představí</w:t>
      </w:r>
      <w:r w:rsidR="005D4B9B">
        <w:rPr>
          <w:rFonts w:ascii="Calibri" w:hAnsi="Calibri"/>
          <w:bCs/>
          <w:sz w:val="22"/>
          <w:szCs w:val="22"/>
        </w:rPr>
        <w:t xml:space="preserve"> pět olomouckých fotografů </w:t>
      </w:r>
      <w:r w:rsidR="001914D1">
        <w:rPr>
          <w:rFonts w:ascii="Calibri" w:hAnsi="Calibri"/>
          <w:bCs/>
          <w:sz w:val="22"/>
          <w:szCs w:val="22"/>
        </w:rPr>
        <w:t>s</w:t>
      </w:r>
      <w:r w:rsidR="0088563F">
        <w:rPr>
          <w:rFonts w:ascii="Calibri" w:hAnsi="Calibri"/>
          <w:bCs/>
          <w:sz w:val="22"/>
          <w:szCs w:val="22"/>
        </w:rPr>
        <w:t>e svými</w:t>
      </w:r>
      <w:r w:rsidR="001914D1">
        <w:rPr>
          <w:rFonts w:ascii="Calibri" w:hAnsi="Calibri"/>
          <w:bCs/>
          <w:sz w:val="22"/>
          <w:szCs w:val="22"/>
        </w:rPr>
        <w:t> díly na téma</w:t>
      </w:r>
      <w:r w:rsidR="00D06A1F">
        <w:rPr>
          <w:rFonts w:ascii="Calibri" w:hAnsi="Calibri"/>
          <w:bCs/>
          <w:sz w:val="22"/>
          <w:szCs w:val="22"/>
        </w:rPr>
        <w:t xml:space="preserve"> </w:t>
      </w:r>
      <w:r w:rsidR="0088563F">
        <w:rPr>
          <w:rFonts w:ascii="Calibri" w:hAnsi="Calibri"/>
          <w:bCs/>
          <w:sz w:val="22"/>
          <w:szCs w:val="22"/>
        </w:rPr>
        <w:t xml:space="preserve">člověk a město. Výstava potrvá do </w:t>
      </w:r>
      <w:r w:rsidR="003F1446">
        <w:rPr>
          <w:rFonts w:ascii="Calibri" w:hAnsi="Calibri"/>
          <w:bCs/>
          <w:sz w:val="22"/>
          <w:szCs w:val="22"/>
        </w:rPr>
        <w:t>28. 1. 2027.</w:t>
      </w:r>
      <w:r w:rsidRPr="005B2004">
        <w:rPr>
          <w:rFonts w:ascii="Calibri" w:hAnsi="Calibri"/>
          <w:b/>
          <w:sz w:val="22"/>
          <w:szCs w:val="22"/>
        </w:rPr>
        <w:br/>
      </w:r>
    </w:p>
    <w:p w14:paraId="56BF9204" w14:textId="20C174F3" w:rsidR="00500D6B" w:rsidRPr="001E244B" w:rsidRDefault="00500D6B" w:rsidP="001E244B">
      <w:pPr>
        <w:pStyle w:val="Standard"/>
        <w:tabs>
          <w:tab w:val="left" w:pos="1134"/>
          <w:tab w:val="left" w:pos="2495"/>
        </w:tabs>
        <w:spacing w:before="120" w:after="120"/>
        <w:rPr>
          <w:rFonts w:ascii="Calibri" w:hAnsi="Calibri"/>
          <w:sz w:val="22"/>
          <w:szCs w:val="22"/>
        </w:rPr>
      </w:pPr>
    </w:p>
    <w:sectPr w:rsidR="00500D6B" w:rsidRPr="001E244B" w:rsidSect="00C011C3">
      <w:pgSz w:w="11906" w:h="16838"/>
      <w:pgMar w:top="1134" w:right="1134" w:bottom="1134" w:left="1134" w:header="1134" w:footer="1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AE5D7" w14:textId="77777777" w:rsidR="00907C06" w:rsidRDefault="00907C06">
      <w:pPr>
        <w:suppressAutoHyphens w:val="0"/>
        <w:rPr>
          <w:rFonts w:hint="eastAsia"/>
        </w:rPr>
      </w:pPr>
      <w:r>
        <w:separator/>
      </w:r>
    </w:p>
  </w:endnote>
  <w:endnote w:type="continuationSeparator" w:id="0">
    <w:p w14:paraId="089ACB14" w14:textId="77777777" w:rsidR="00907C06" w:rsidRDefault="00907C06">
      <w:pPr>
        <w:suppressAutoHyphens w:val="0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609C8" w14:textId="77777777" w:rsidR="00907C06" w:rsidRDefault="00907C06">
      <w:pPr>
        <w:suppressAutoHyphens w:val="0"/>
        <w:rPr>
          <w:rFonts w:hint="eastAsia"/>
        </w:rPr>
      </w:pPr>
      <w:r>
        <w:separator/>
      </w:r>
    </w:p>
  </w:footnote>
  <w:footnote w:type="continuationSeparator" w:id="0">
    <w:p w14:paraId="503E36E1" w14:textId="77777777" w:rsidR="00907C06" w:rsidRDefault="00907C06">
      <w:pPr>
        <w:suppressAutoHyphens w:val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F712C"/>
    <w:multiLevelType w:val="multilevel"/>
    <w:tmpl w:val="E43C5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6035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C3"/>
    <w:rsid w:val="00001F42"/>
    <w:rsid w:val="000114AE"/>
    <w:rsid w:val="00013EB5"/>
    <w:rsid w:val="00015C03"/>
    <w:rsid w:val="00020D22"/>
    <w:rsid w:val="00035233"/>
    <w:rsid w:val="00040DA2"/>
    <w:rsid w:val="00041C32"/>
    <w:rsid w:val="00042EF4"/>
    <w:rsid w:val="00047F22"/>
    <w:rsid w:val="00051E08"/>
    <w:rsid w:val="00054BF0"/>
    <w:rsid w:val="00055529"/>
    <w:rsid w:val="000615FC"/>
    <w:rsid w:val="00062536"/>
    <w:rsid w:val="000644BD"/>
    <w:rsid w:val="00073AE5"/>
    <w:rsid w:val="00077319"/>
    <w:rsid w:val="00081F4F"/>
    <w:rsid w:val="000824C1"/>
    <w:rsid w:val="00085742"/>
    <w:rsid w:val="00086934"/>
    <w:rsid w:val="00091A98"/>
    <w:rsid w:val="00093366"/>
    <w:rsid w:val="00094603"/>
    <w:rsid w:val="000A45B4"/>
    <w:rsid w:val="000C01EF"/>
    <w:rsid w:val="000C27EA"/>
    <w:rsid w:val="000D5113"/>
    <w:rsid w:val="000E6605"/>
    <w:rsid w:val="000E7047"/>
    <w:rsid w:val="000F48C0"/>
    <w:rsid w:val="000F4D04"/>
    <w:rsid w:val="000F7F8F"/>
    <w:rsid w:val="00100A02"/>
    <w:rsid w:val="00102E6A"/>
    <w:rsid w:val="001063AE"/>
    <w:rsid w:val="0010787D"/>
    <w:rsid w:val="00110264"/>
    <w:rsid w:val="00111B29"/>
    <w:rsid w:val="00112262"/>
    <w:rsid w:val="00114F28"/>
    <w:rsid w:val="00121D57"/>
    <w:rsid w:val="00124351"/>
    <w:rsid w:val="0013066E"/>
    <w:rsid w:val="00143ADD"/>
    <w:rsid w:val="00146FDC"/>
    <w:rsid w:val="00151FE3"/>
    <w:rsid w:val="00152CA4"/>
    <w:rsid w:val="00155783"/>
    <w:rsid w:val="00156FB2"/>
    <w:rsid w:val="00184106"/>
    <w:rsid w:val="001872B5"/>
    <w:rsid w:val="001914D1"/>
    <w:rsid w:val="001B20BF"/>
    <w:rsid w:val="001B214D"/>
    <w:rsid w:val="001B60BD"/>
    <w:rsid w:val="001C641A"/>
    <w:rsid w:val="001D0B26"/>
    <w:rsid w:val="001D0F9A"/>
    <w:rsid w:val="001E244B"/>
    <w:rsid w:val="001E37AA"/>
    <w:rsid w:val="001E4163"/>
    <w:rsid w:val="001E50EE"/>
    <w:rsid w:val="001E5E71"/>
    <w:rsid w:val="00200A83"/>
    <w:rsid w:val="00200AB8"/>
    <w:rsid w:val="00211F6E"/>
    <w:rsid w:val="00213902"/>
    <w:rsid w:val="00213B10"/>
    <w:rsid w:val="00214B41"/>
    <w:rsid w:val="002164CB"/>
    <w:rsid w:val="00220ED5"/>
    <w:rsid w:val="00231965"/>
    <w:rsid w:val="00233303"/>
    <w:rsid w:val="0023519E"/>
    <w:rsid w:val="00235A3B"/>
    <w:rsid w:val="00237D78"/>
    <w:rsid w:val="002409CA"/>
    <w:rsid w:val="002409DA"/>
    <w:rsid w:val="0025139E"/>
    <w:rsid w:val="0025479E"/>
    <w:rsid w:val="00262515"/>
    <w:rsid w:val="00271B84"/>
    <w:rsid w:val="00271E19"/>
    <w:rsid w:val="0027296A"/>
    <w:rsid w:val="00275662"/>
    <w:rsid w:val="00280EC3"/>
    <w:rsid w:val="00282C11"/>
    <w:rsid w:val="0028689C"/>
    <w:rsid w:val="002903B7"/>
    <w:rsid w:val="00296DD5"/>
    <w:rsid w:val="002979E6"/>
    <w:rsid w:val="002A0D3D"/>
    <w:rsid w:val="002A4842"/>
    <w:rsid w:val="002A58C8"/>
    <w:rsid w:val="002C72E0"/>
    <w:rsid w:val="002C7EE2"/>
    <w:rsid w:val="002D0CA5"/>
    <w:rsid w:val="002D3EDB"/>
    <w:rsid w:val="002E3586"/>
    <w:rsid w:val="002E3825"/>
    <w:rsid w:val="002E76FE"/>
    <w:rsid w:val="002F1BBD"/>
    <w:rsid w:val="002F3E53"/>
    <w:rsid w:val="002F3FDD"/>
    <w:rsid w:val="002F4F59"/>
    <w:rsid w:val="002F7165"/>
    <w:rsid w:val="00313696"/>
    <w:rsid w:val="003157F9"/>
    <w:rsid w:val="003167B8"/>
    <w:rsid w:val="00320B56"/>
    <w:rsid w:val="00320C22"/>
    <w:rsid w:val="003232FD"/>
    <w:rsid w:val="00333BF2"/>
    <w:rsid w:val="003404D6"/>
    <w:rsid w:val="00361FB4"/>
    <w:rsid w:val="003632AE"/>
    <w:rsid w:val="00365E04"/>
    <w:rsid w:val="00370C1C"/>
    <w:rsid w:val="00370C83"/>
    <w:rsid w:val="003805FD"/>
    <w:rsid w:val="0038683B"/>
    <w:rsid w:val="0038704B"/>
    <w:rsid w:val="003918DD"/>
    <w:rsid w:val="00393B2E"/>
    <w:rsid w:val="0039577E"/>
    <w:rsid w:val="003A58D1"/>
    <w:rsid w:val="003A70D0"/>
    <w:rsid w:val="003B4A70"/>
    <w:rsid w:val="003B52A9"/>
    <w:rsid w:val="003C24E7"/>
    <w:rsid w:val="003D1BF4"/>
    <w:rsid w:val="003D44CC"/>
    <w:rsid w:val="003E70D4"/>
    <w:rsid w:val="003F1446"/>
    <w:rsid w:val="003F5F19"/>
    <w:rsid w:val="0040603C"/>
    <w:rsid w:val="00406920"/>
    <w:rsid w:val="0041672C"/>
    <w:rsid w:val="00422A62"/>
    <w:rsid w:val="00424EB7"/>
    <w:rsid w:val="004266D7"/>
    <w:rsid w:val="00442E60"/>
    <w:rsid w:val="00447E37"/>
    <w:rsid w:val="00453822"/>
    <w:rsid w:val="0046682C"/>
    <w:rsid w:val="004677FE"/>
    <w:rsid w:val="004712BB"/>
    <w:rsid w:val="00474BD5"/>
    <w:rsid w:val="00482E22"/>
    <w:rsid w:val="0048563B"/>
    <w:rsid w:val="004A1DEA"/>
    <w:rsid w:val="004A6D24"/>
    <w:rsid w:val="004C1EA3"/>
    <w:rsid w:val="004C21E8"/>
    <w:rsid w:val="004C39E1"/>
    <w:rsid w:val="004D01BD"/>
    <w:rsid w:val="004D1849"/>
    <w:rsid w:val="004D1EC2"/>
    <w:rsid w:val="004E4A13"/>
    <w:rsid w:val="004E7DA0"/>
    <w:rsid w:val="004F18A4"/>
    <w:rsid w:val="004F260E"/>
    <w:rsid w:val="00500D36"/>
    <w:rsid w:val="00500D6B"/>
    <w:rsid w:val="0050493E"/>
    <w:rsid w:val="0051168D"/>
    <w:rsid w:val="00512578"/>
    <w:rsid w:val="005146EE"/>
    <w:rsid w:val="0051562F"/>
    <w:rsid w:val="00516BC5"/>
    <w:rsid w:val="005170A2"/>
    <w:rsid w:val="00525390"/>
    <w:rsid w:val="00530021"/>
    <w:rsid w:val="00531213"/>
    <w:rsid w:val="00544FB8"/>
    <w:rsid w:val="00545773"/>
    <w:rsid w:val="005467AC"/>
    <w:rsid w:val="005470BB"/>
    <w:rsid w:val="00547B3C"/>
    <w:rsid w:val="00551984"/>
    <w:rsid w:val="005544BD"/>
    <w:rsid w:val="00564BC2"/>
    <w:rsid w:val="00571170"/>
    <w:rsid w:val="00574976"/>
    <w:rsid w:val="00575949"/>
    <w:rsid w:val="00580944"/>
    <w:rsid w:val="005823D6"/>
    <w:rsid w:val="00583B5B"/>
    <w:rsid w:val="0058549B"/>
    <w:rsid w:val="00587F13"/>
    <w:rsid w:val="005914E3"/>
    <w:rsid w:val="00592DAC"/>
    <w:rsid w:val="00594DB0"/>
    <w:rsid w:val="005953D2"/>
    <w:rsid w:val="005A1601"/>
    <w:rsid w:val="005A7766"/>
    <w:rsid w:val="005B2004"/>
    <w:rsid w:val="005B2104"/>
    <w:rsid w:val="005B4421"/>
    <w:rsid w:val="005C0F47"/>
    <w:rsid w:val="005C20A2"/>
    <w:rsid w:val="005C4564"/>
    <w:rsid w:val="005C4EE1"/>
    <w:rsid w:val="005C5478"/>
    <w:rsid w:val="005C5FB8"/>
    <w:rsid w:val="005C6284"/>
    <w:rsid w:val="005D0057"/>
    <w:rsid w:val="005D4B9B"/>
    <w:rsid w:val="005E06B1"/>
    <w:rsid w:val="005E207D"/>
    <w:rsid w:val="005F0C07"/>
    <w:rsid w:val="00600DAF"/>
    <w:rsid w:val="006028F2"/>
    <w:rsid w:val="006066E1"/>
    <w:rsid w:val="00621000"/>
    <w:rsid w:val="00625A35"/>
    <w:rsid w:val="00634425"/>
    <w:rsid w:val="00636902"/>
    <w:rsid w:val="00641662"/>
    <w:rsid w:val="00641F99"/>
    <w:rsid w:val="00643F2C"/>
    <w:rsid w:val="00645449"/>
    <w:rsid w:val="006635ED"/>
    <w:rsid w:val="00664F4D"/>
    <w:rsid w:val="006705E7"/>
    <w:rsid w:val="006741FF"/>
    <w:rsid w:val="00680476"/>
    <w:rsid w:val="00683E7A"/>
    <w:rsid w:val="006917D1"/>
    <w:rsid w:val="00694AB4"/>
    <w:rsid w:val="006974AC"/>
    <w:rsid w:val="006A0673"/>
    <w:rsid w:val="006A2F2A"/>
    <w:rsid w:val="006A33F6"/>
    <w:rsid w:val="006A3E11"/>
    <w:rsid w:val="006A48A2"/>
    <w:rsid w:val="006A5540"/>
    <w:rsid w:val="006A6F4E"/>
    <w:rsid w:val="006A7D07"/>
    <w:rsid w:val="006B0A7F"/>
    <w:rsid w:val="006C64E7"/>
    <w:rsid w:val="006C6A9A"/>
    <w:rsid w:val="006D463C"/>
    <w:rsid w:val="006D790B"/>
    <w:rsid w:val="006E0F0F"/>
    <w:rsid w:val="006E7885"/>
    <w:rsid w:val="006F2395"/>
    <w:rsid w:val="0070030E"/>
    <w:rsid w:val="00700BBB"/>
    <w:rsid w:val="00703069"/>
    <w:rsid w:val="00717AB8"/>
    <w:rsid w:val="00720B49"/>
    <w:rsid w:val="0072209E"/>
    <w:rsid w:val="00723D6C"/>
    <w:rsid w:val="00725A78"/>
    <w:rsid w:val="0072633A"/>
    <w:rsid w:val="00727257"/>
    <w:rsid w:val="00733C2D"/>
    <w:rsid w:val="0073451C"/>
    <w:rsid w:val="00735392"/>
    <w:rsid w:val="0073551A"/>
    <w:rsid w:val="00736C3F"/>
    <w:rsid w:val="00740604"/>
    <w:rsid w:val="0074470F"/>
    <w:rsid w:val="00746AED"/>
    <w:rsid w:val="00755DED"/>
    <w:rsid w:val="00762F9A"/>
    <w:rsid w:val="007642CD"/>
    <w:rsid w:val="007750B5"/>
    <w:rsid w:val="00780B9D"/>
    <w:rsid w:val="0078426D"/>
    <w:rsid w:val="0079725E"/>
    <w:rsid w:val="00797B61"/>
    <w:rsid w:val="007A2AB1"/>
    <w:rsid w:val="007A2D84"/>
    <w:rsid w:val="007A4E36"/>
    <w:rsid w:val="007B3EE6"/>
    <w:rsid w:val="007C5A59"/>
    <w:rsid w:val="007C668A"/>
    <w:rsid w:val="007D5EF1"/>
    <w:rsid w:val="007E2571"/>
    <w:rsid w:val="007E47EE"/>
    <w:rsid w:val="007E4B5C"/>
    <w:rsid w:val="007E6E14"/>
    <w:rsid w:val="007F3F7D"/>
    <w:rsid w:val="00801770"/>
    <w:rsid w:val="00803231"/>
    <w:rsid w:val="00803713"/>
    <w:rsid w:val="00805471"/>
    <w:rsid w:val="00805A21"/>
    <w:rsid w:val="00805EE4"/>
    <w:rsid w:val="00806FE5"/>
    <w:rsid w:val="008141DC"/>
    <w:rsid w:val="008145EF"/>
    <w:rsid w:val="00816F5A"/>
    <w:rsid w:val="0081709E"/>
    <w:rsid w:val="00821073"/>
    <w:rsid w:val="00824283"/>
    <w:rsid w:val="0083065E"/>
    <w:rsid w:val="00837A53"/>
    <w:rsid w:val="008472CF"/>
    <w:rsid w:val="00847F57"/>
    <w:rsid w:val="00847F5A"/>
    <w:rsid w:val="008604B6"/>
    <w:rsid w:val="008647EA"/>
    <w:rsid w:val="0086494C"/>
    <w:rsid w:val="00873680"/>
    <w:rsid w:val="00875973"/>
    <w:rsid w:val="008770DD"/>
    <w:rsid w:val="0088563F"/>
    <w:rsid w:val="0088591C"/>
    <w:rsid w:val="00893C11"/>
    <w:rsid w:val="0089761B"/>
    <w:rsid w:val="008A0322"/>
    <w:rsid w:val="008B2438"/>
    <w:rsid w:val="008B339B"/>
    <w:rsid w:val="008C5274"/>
    <w:rsid w:val="008C555B"/>
    <w:rsid w:val="008D2DCB"/>
    <w:rsid w:val="008D3106"/>
    <w:rsid w:val="008D5E8C"/>
    <w:rsid w:val="008E31B4"/>
    <w:rsid w:val="008E520B"/>
    <w:rsid w:val="008E6895"/>
    <w:rsid w:val="008F65C5"/>
    <w:rsid w:val="00902132"/>
    <w:rsid w:val="009040C4"/>
    <w:rsid w:val="00907C06"/>
    <w:rsid w:val="00911511"/>
    <w:rsid w:val="00914221"/>
    <w:rsid w:val="00914B97"/>
    <w:rsid w:val="00921FAB"/>
    <w:rsid w:val="009225FB"/>
    <w:rsid w:val="00931322"/>
    <w:rsid w:val="00931C91"/>
    <w:rsid w:val="009377FC"/>
    <w:rsid w:val="009535FC"/>
    <w:rsid w:val="009653B5"/>
    <w:rsid w:val="00965C22"/>
    <w:rsid w:val="00965DBD"/>
    <w:rsid w:val="00966708"/>
    <w:rsid w:val="009719F6"/>
    <w:rsid w:val="009720F9"/>
    <w:rsid w:val="00977DEB"/>
    <w:rsid w:val="00980E5F"/>
    <w:rsid w:val="00980EB8"/>
    <w:rsid w:val="00984FE6"/>
    <w:rsid w:val="00991549"/>
    <w:rsid w:val="00992818"/>
    <w:rsid w:val="0099339A"/>
    <w:rsid w:val="00993A59"/>
    <w:rsid w:val="009A2EE8"/>
    <w:rsid w:val="009A62A3"/>
    <w:rsid w:val="009A77B1"/>
    <w:rsid w:val="009C385E"/>
    <w:rsid w:val="009C68A8"/>
    <w:rsid w:val="009D2B22"/>
    <w:rsid w:val="009D41D3"/>
    <w:rsid w:val="009D4942"/>
    <w:rsid w:val="009D5183"/>
    <w:rsid w:val="009E161E"/>
    <w:rsid w:val="009F13FA"/>
    <w:rsid w:val="009F4028"/>
    <w:rsid w:val="009F4455"/>
    <w:rsid w:val="009F680B"/>
    <w:rsid w:val="00A003CC"/>
    <w:rsid w:val="00A02019"/>
    <w:rsid w:val="00A077E9"/>
    <w:rsid w:val="00A122ED"/>
    <w:rsid w:val="00A122F7"/>
    <w:rsid w:val="00A1710D"/>
    <w:rsid w:val="00A2499A"/>
    <w:rsid w:val="00A32733"/>
    <w:rsid w:val="00A41B96"/>
    <w:rsid w:val="00A46147"/>
    <w:rsid w:val="00A518BD"/>
    <w:rsid w:val="00A52977"/>
    <w:rsid w:val="00A54C54"/>
    <w:rsid w:val="00A56D49"/>
    <w:rsid w:val="00A570BA"/>
    <w:rsid w:val="00A66D14"/>
    <w:rsid w:val="00A7292A"/>
    <w:rsid w:val="00A73D1B"/>
    <w:rsid w:val="00A76705"/>
    <w:rsid w:val="00A7749F"/>
    <w:rsid w:val="00A87AE7"/>
    <w:rsid w:val="00A94C97"/>
    <w:rsid w:val="00A94D91"/>
    <w:rsid w:val="00A96887"/>
    <w:rsid w:val="00AA1030"/>
    <w:rsid w:val="00AA1876"/>
    <w:rsid w:val="00AB5BD6"/>
    <w:rsid w:val="00AC0FB6"/>
    <w:rsid w:val="00AD279E"/>
    <w:rsid w:val="00AE27DF"/>
    <w:rsid w:val="00AE743B"/>
    <w:rsid w:val="00AE7CB2"/>
    <w:rsid w:val="00AF04A2"/>
    <w:rsid w:val="00AF165A"/>
    <w:rsid w:val="00AF1C1F"/>
    <w:rsid w:val="00B00B61"/>
    <w:rsid w:val="00B0304D"/>
    <w:rsid w:val="00B076DE"/>
    <w:rsid w:val="00B172AB"/>
    <w:rsid w:val="00B172E5"/>
    <w:rsid w:val="00B25EC9"/>
    <w:rsid w:val="00B26F65"/>
    <w:rsid w:val="00B33EE5"/>
    <w:rsid w:val="00B4586A"/>
    <w:rsid w:val="00B45B4E"/>
    <w:rsid w:val="00B475BB"/>
    <w:rsid w:val="00B54E10"/>
    <w:rsid w:val="00B66AB0"/>
    <w:rsid w:val="00B764D8"/>
    <w:rsid w:val="00B76591"/>
    <w:rsid w:val="00B77522"/>
    <w:rsid w:val="00B820C7"/>
    <w:rsid w:val="00B87465"/>
    <w:rsid w:val="00B9665E"/>
    <w:rsid w:val="00B972C7"/>
    <w:rsid w:val="00BA3807"/>
    <w:rsid w:val="00BA6196"/>
    <w:rsid w:val="00BA70D1"/>
    <w:rsid w:val="00BA7491"/>
    <w:rsid w:val="00BC0C7C"/>
    <w:rsid w:val="00BC2BBB"/>
    <w:rsid w:val="00BC4945"/>
    <w:rsid w:val="00BD36F1"/>
    <w:rsid w:val="00BE46F0"/>
    <w:rsid w:val="00BF10A9"/>
    <w:rsid w:val="00BF20CA"/>
    <w:rsid w:val="00BF5DA8"/>
    <w:rsid w:val="00C011C3"/>
    <w:rsid w:val="00C02EEB"/>
    <w:rsid w:val="00C036DB"/>
    <w:rsid w:val="00C06698"/>
    <w:rsid w:val="00C1581E"/>
    <w:rsid w:val="00C3010E"/>
    <w:rsid w:val="00C3470D"/>
    <w:rsid w:val="00C3762E"/>
    <w:rsid w:val="00C435E7"/>
    <w:rsid w:val="00C505E5"/>
    <w:rsid w:val="00C736DE"/>
    <w:rsid w:val="00C73822"/>
    <w:rsid w:val="00C76668"/>
    <w:rsid w:val="00C7786C"/>
    <w:rsid w:val="00C85F8C"/>
    <w:rsid w:val="00C9514B"/>
    <w:rsid w:val="00C95650"/>
    <w:rsid w:val="00C965A5"/>
    <w:rsid w:val="00CA0F3E"/>
    <w:rsid w:val="00CB01A2"/>
    <w:rsid w:val="00CB41EF"/>
    <w:rsid w:val="00CB50C3"/>
    <w:rsid w:val="00CC2179"/>
    <w:rsid w:val="00CC7174"/>
    <w:rsid w:val="00CF2668"/>
    <w:rsid w:val="00CF31A7"/>
    <w:rsid w:val="00CF6BFF"/>
    <w:rsid w:val="00CF6C76"/>
    <w:rsid w:val="00D0230A"/>
    <w:rsid w:val="00D02F6B"/>
    <w:rsid w:val="00D06A1F"/>
    <w:rsid w:val="00D20283"/>
    <w:rsid w:val="00D21F4E"/>
    <w:rsid w:val="00D3087B"/>
    <w:rsid w:val="00D35EAD"/>
    <w:rsid w:val="00D3735F"/>
    <w:rsid w:val="00D3784C"/>
    <w:rsid w:val="00D40982"/>
    <w:rsid w:val="00D40CFB"/>
    <w:rsid w:val="00D42BCC"/>
    <w:rsid w:val="00D44BA2"/>
    <w:rsid w:val="00D45CCA"/>
    <w:rsid w:val="00D46E8F"/>
    <w:rsid w:val="00D4730A"/>
    <w:rsid w:val="00D47531"/>
    <w:rsid w:val="00D508FC"/>
    <w:rsid w:val="00D579E7"/>
    <w:rsid w:val="00D61828"/>
    <w:rsid w:val="00D634DF"/>
    <w:rsid w:val="00D67F0A"/>
    <w:rsid w:val="00D71DCC"/>
    <w:rsid w:val="00D723C7"/>
    <w:rsid w:val="00D73CF5"/>
    <w:rsid w:val="00D91C29"/>
    <w:rsid w:val="00D9440A"/>
    <w:rsid w:val="00D94989"/>
    <w:rsid w:val="00DA045F"/>
    <w:rsid w:val="00DA1306"/>
    <w:rsid w:val="00DA2B10"/>
    <w:rsid w:val="00DA70F1"/>
    <w:rsid w:val="00DB0BBE"/>
    <w:rsid w:val="00DB1A2D"/>
    <w:rsid w:val="00DB393F"/>
    <w:rsid w:val="00DB4A49"/>
    <w:rsid w:val="00DB4AA0"/>
    <w:rsid w:val="00DC44A5"/>
    <w:rsid w:val="00E03D3C"/>
    <w:rsid w:val="00E04F86"/>
    <w:rsid w:val="00E10D5F"/>
    <w:rsid w:val="00E13152"/>
    <w:rsid w:val="00E15D90"/>
    <w:rsid w:val="00E16ADB"/>
    <w:rsid w:val="00E22DDE"/>
    <w:rsid w:val="00E24903"/>
    <w:rsid w:val="00E47460"/>
    <w:rsid w:val="00E53D56"/>
    <w:rsid w:val="00E72EDD"/>
    <w:rsid w:val="00E73C3C"/>
    <w:rsid w:val="00E7749D"/>
    <w:rsid w:val="00E779DA"/>
    <w:rsid w:val="00E87BCE"/>
    <w:rsid w:val="00E93BC2"/>
    <w:rsid w:val="00E97547"/>
    <w:rsid w:val="00E97A13"/>
    <w:rsid w:val="00EA6CC0"/>
    <w:rsid w:val="00EA6D15"/>
    <w:rsid w:val="00EA7743"/>
    <w:rsid w:val="00EB5E6E"/>
    <w:rsid w:val="00EB6BCB"/>
    <w:rsid w:val="00EC2A17"/>
    <w:rsid w:val="00ED03D6"/>
    <w:rsid w:val="00ED1267"/>
    <w:rsid w:val="00EE6010"/>
    <w:rsid w:val="00EF0378"/>
    <w:rsid w:val="00EF4631"/>
    <w:rsid w:val="00EF4B8D"/>
    <w:rsid w:val="00F06C89"/>
    <w:rsid w:val="00F10695"/>
    <w:rsid w:val="00F113CB"/>
    <w:rsid w:val="00F15974"/>
    <w:rsid w:val="00F170CD"/>
    <w:rsid w:val="00F17495"/>
    <w:rsid w:val="00F24A75"/>
    <w:rsid w:val="00F4025F"/>
    <w:rsid w:val="00F4760F"/>
    <w:rsid w:val="00F54B8A"/>
    <w:rsid w:val="00F56504"/>
    <w:rsid w:val="00F56D38"/>
    <w:rsid w:val="00F637E0"/>
    <w:rsid w:val="00F70E6E"/>
    <w:rsid w:val="00F8016F"/>
    <w:rsid w:val="00F8310F"/>
    <w:rsid w:val="00F8360C"/>
    <w:rsid w:val="00F87474"/>
    <w:rsid w:val="00F92975"/>
    <w:rsid w:val="00F938B7"/>
    <w:rsid w:val="00FA0DFC"/>
    <w:rsid w:val="00FA0EF3"/>
    <w:rsid w:val="00FA2E09"/>
    <w:rsid w:val="00FB1614"/>
    <w:rsid w:val="00FB20EA"/>
    <w:rsid w:val="00FB5ECD"/>
    <w:rsid w:val="00FC652C"/>
    <w:rsid w:val="00FC65EB"/>
    <w:rsid w:val="00FD1319"/>
    <w:rsid w:val="00FD4D28"/>
    <w:rsid w:val="00FD5CB0"/>
    <w:rsid w:val="00FE27B2"/>
    <w:rsid w:val="00FE5CD6"/>
    <w:rsid w:val="00FF1DA7"/>
    <w:rsid w:val="00FF26C0"/>
    <w:rsid w:val="00FF49E0"/>
    <w:rsid w:val="00FF5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BF91ED"/>
  <w15:docId w15:val="{C7586997-FE46-4596-9134-622B3B344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24EB7"/>
    <w:pPr>
      <w:suppressAutoHyphens/>
    </w:pPr>
    <w:rPr>
      <w:kern w:val="16"/>
      <w:sz w:val="24"/>
      <w:szCs w:val="24"/>
      <w:lang w:eastAsia="zh-CN" w:bidi="hi-IN"/>
    </w:rPr>
  </w:style>
  <w:style w:type="paragraph" w:styleId="Nadpis1">
    <w:name w:val="heading 1"/>
    <w:basedOn w:val="Normln"/>
    <w:next w:val="Normln"/>
    <w:link w:val="Nadpis1Char"/>
    <w:qFormat/>
    <w:locked/>
    <w:rsid w:val="00E16ADB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365F91" w:themeColor="accent1" w:themeShade="BF"/>
      <w:sz w:val="32"/>
      <w:szCs w:val="29"/>
    </w:rPr>
  </w:style>
  <w:style w:type="paragraph" w:styleId="Nadpis2">
    <w:name w:val="heading 2"/>
    <w:basedOn w:val="Normln"/>
    <w:link w:val="Nadpis2Char"/>
    <w:uiPriority w:val="9"/>
    <w:qFormat/>
    <w:locked/>
    <w:rsid w:val="00893C11"/>
    <w:pPr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cs-CZ" w:bidi="ar-SA"/>
    </w:rPr>
  </w:style>
  <w:style w:type="paragraph" w:styleId="Nadpis3">
    <w:name w:val="heading 3"/>
    <w:basedOn w:val="Normln"/>
    <w:next w:val="Normln"/>
    <w:link w:val="Nadpis3Char"/>
    <w:semiHidden/>
    <w:unhideWhenUsed/>
    <w:qFormat/>
    <w:locked/>
    <w:rsid w:val="004712BB"/>
    <w:pPr>
      <w:keepNext/>
      <w:keepLines/>
      <w:spacing w:before="40"/>
      <w:outlineLvl w:val="2"/>
    </w:pPr>
    <w:rPr>
      <w:rFonts w:asciiTheme="majorHAnsi" w:eastAsiaTheme="majorEastAsia" w:hAnsiTheme="majorHAnsi" w:cs="Mangal"/>
      <w:color w:val="243F60" w:themeColor="accent1" w:themeShade="7F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uiPriority w:val="99"/>
    <w:rsid w:val="00C011C3"/>
    <w:pPr>
      <w:suppressAutoHyphens/>
    </w:pPr>
    <w:rPr>
      <w:kern w:val="16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uiPriority w:val="99"/>
    <w:rsid w:val="00C011C3"/>
    <w:pPr>
      <w:keepNext/>
      <w:widowControl w:val="0"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uiPriority w:val="99"/>
    <w:rsid w:val="00C011C3"/>
    <w:pPr>
      <w:widowControl w:val="0"/>
      <w:spacing w:after="140" w:line="288" w:lineRule="auto"/>
    </w:pPr>
  </w:style>
  <w:style w:type="paragraph" w:styleId="Seznam">
    <w:name w:val="List"/>
    <w:basedOn w:val="Textbody"/>
    <w:uiPriority w:val="99"/>
    <w:rsid w:val="00C011C3"/>
  </w:style>
  <w:style w:type="paragraph" w:styleId="Titulek">
    <w:name w:val="caption"/>
    <w:basedOn w:val="Standard"/>
    <w:uiPriority w:val="99"/>
    <w:qFormat/>
    <w:rsid w:val="00C011C3"/>
    <w:pPr>
      <w:widowControl w:val="0"/>
      <w:suppressLineNumbers/>
      <w:spacing w:before="120" w:after="120"/>
    </w:pPr>
    <w:rPr>
      <w:i/>
    </w:rPr>
  </w:style>
  <w:style w:type="paragraph" w:customStyle="1" w:styleId="Index">
    <w:name w:val="Index"/>
    <w:basedOn w:val="Standard"/>
    <w:uiPriority w:val="99"/>
    <w:rsid w:val="00C011C3"/>
    <w:pPr>
      <w:widowControl w:val="0"/>
      <w:suppressLineNumbers/>
    </w:pPr>
  </w:style>
  <w:style w:type="paragraph" w:styleId="Textbubliny">
    <w:name w:val="Balloon Text"/>
    <w:basedOn w:val="Normln"/>
    <w:link w:val="TextbublinyChar1"/>
    <w:uiPriority w:val="99"/>
    <w:rsid w:val="00C011C3"/>
    <w:rPr>
      <w:rFonts w:ascii="Segoe UI" w:hAnsi="Segoe UI" w:cs="Mangal"/>
      <w:sz w:val="18"/>
      <w:szCs w:val="16"/>
    </w:rPr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B067E6"/>
    <w:rPr>
      <w:rFonts w:ascii="Times New Roman" w:hAnsi="Times New Roman" w:cs="Mangal"/>
      <w:kern w:val="16"/>
      <w:sz w:val="0"/>
      <w:szCs w:val="0"/>
      <w:lang w:eastAsia="zh-CN" w:bidi="hi-IN"/>
    </w:rPr>
  </w:style>
  <w:style w:type="character" w:customStyle="1" w:styleId="TextbublinyChar">
    <w:name w:val="Text bubliny Char"/>
    <w:basedOn w:val="Standardnpsmoodstavce"/>
    <w:uiPriority w:val="99"/>
    <w:rsid w:val="00C011C3"/>
    <w:rPr>
      <w:rFonts w:ascii="Segoe UI" w:hAnsi="Segoe UI" w:cs="Mangal"/>
      <w:sz w:val="16"/>
      <w:szCs w:val="16"/>
    </w:rPr>
  </w:style>
  <w:style w:type="character" w:customStyle="1" w:styleId="notereference">
    <w:name w:val="note reference"/>
    <w:uiPriority w:val="99"/>
    <w:semiHidden/>
    <w:rsid w:val="00C011C3"/>
  </w:style>
  <w:style w:type="paragraph" w:customStyle="1" w:styleId="notetext">
    <w:name w:val="note text"/>
    <w:uiPriority w:val="99"/>
    <w:semiHidden/>
    <w:rsid w:val="00C011C3"/>
    <w:rPr>
      <w:kern w:val="16"/>
      <w:sz w:val="24"/>
      <w:szCs w:val="24"/>
      <w:lang w:eastAsia="zh-CN" w:bidi="hi-IN"/>
    </w:rPr>
  </w:style>
  <w:style w:type="character" w:customStyle="1" w:styleId="notereference1">
    <w:name w:val="note reference_1"/>
    <w:uiPriority w:val="99"/>
    <w:semiHidden/>
    <w:rsid w:val="00C011C3"/>
  </w:style>
  <w:style w:type="paragraph" w:customStyle="1" w:styleId="notetext1">
    <w:name w:val="note text_1"/>
    <w:uiPriority w:val="99"/>
    <w:semiHidden/>
    <w:rsid w:val="00C011C3"/>
    <w:rPr>
      <w:kern w:val="16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rsid w:val="00C011C3"/>
    <w:rPr>
      <w:rFonts w:cs="Times New Roman"/>
      <w:color w:val="000080"/>
      <w:u w:val="single"/>
    </w:rPr>
  </w:style>
  <w:style w:type="character" w:styleId="Sledovanodkaz">
    <w:name w:val="FollowedHyperlink"/>
    <w:basedOn w:val="Standardnpsmoodstavce"/>
    <w:uiPriority w:val="99"/>
    <w:rsid w:val="00C011C3"/>
    <w:rPr>
      <w:rFonts w:cs="Times New Roman"/>
      <w:color w:val="800080"/>
      <w:u w:val="single"/>
    </w:rPr>
  </w:style>
  <w:style w:type="paragraph" w:customStyle="1" w:styleId="Default">
    <w:name w:val="Default"/>
    <w:rsid w:val="002A58C8"/>
    <w:pPr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character" w:customStyle="1" w:styleId="A3">
    <w:name w:val="A3"/>
    <w:uiPriority w:val="99"/>
    <w:rsid w:val="002A58C8"/>
    <w:rPr>
      <w:color w:val="211D1E"/>
      <w:sz w:val="19"/>
      <w:szCs w:val="19"/>
    </w:rPr>
  </w:style>
  <w:style w:type="paragraph" w:styleId="Bezmezer">
    <w:name w:val="No Spacing"/>
    <w:uiPriority w:val="1"/>
    <w:qFormat/>
    <w:rsid w:val="00FB5ECD"/>
    <w:pPr>
      <w:suppressAutoHyphens/>
    </w:pPr>
    <w:rPr>
      <w:rFonts w:cs="Mangal"/>
      <w:kern w:val="16"/>
      <w:sz w:val="24"/>
      <w:szCs w:val="21"/>
      <w:lang w:eastAsia="zh-CN" w:bidi="hi-IN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A3273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A32733"/>
    <w:rPr>
      <w:rFonts w:ascii="Courier New" w:eastAsia="Times New Roman" w:hAnsi="Courier New" w:cs="Courier New"/>
      <w:sz w:val="20"/>
      <w:szCs w:val="20"/>
    </w:rPr>
  </w:style>
  <w:style w:type="paragraph" w:styleId="Normlnweb">
    <w:name w:val="Normal (Web)"/>
    <w:basedOn w:val="Normln"/>
    <w:uiPriority w:val="99"/>
    <w:rsid w:val="00F56504"/>
    <w:pPr>
      <w:spacing w:before="280" w:after="280"/>
    </w:pPr>
    <w:rPr>
      <w:rFonts w:ascii="Times New Roman" w:eastAsia="Times New Roman" w:hAnsi="Times New Roman" w:cs="Times New Roman"/>
      <w:kern w:val="0"/>
      <w:lang w:bidi="ar-SA"/>
    </w:rPr>
  </w:style>
  <w:style w:type="character" w:styleId="Siln">
    <w:name w:val="Strong"/>
    <w:basedOn w:val="Standardnpsmoodstavce"/>
    <w:uiPriority w:val="22"/>
    <w:qFormat/>
    <w:locked/>
    <w:rsid w:val="00B820C7"/>
    <w:rPr>
      <w:b/>
      <w:bCs/>
    </w:rPr>
  </w:style>
  <w:style w:type="character" w:styleId="Zdraznn">
    <w:name w:val="Emphasis"/>
    <w:basedOn w:val="Standardnpsmoodstavce"/>
    <w:uiPriority w:val="20"/>
    <w:qFormat/>
    <w:locked/>
    <w:rsid w:val="00B820C7"/>
    <w:rPr>
      <w:i/>
      <w:iCs/>
    </w:rPr>
  </w:style>
  <w:style w:type="character" w:customStyle="1" w:styleId="WW8Num1z0">
    <w:name w:val="WW8Num1z0"/>
    <w:rsid w:val="00FB20EA"/>
  </w:style>
  <w:style w:type="character" w:customStyle="1" w:styleId="d2edcug0">
    <w:name w:val="d2edcug0"/>
    <w:basedOn w:val="Standardnpsmoodstavce"/>
    <w:rsid w:val="000615FC"/>
  </w:style>
  <w:style w:type="paragraph" w:customStyle="1" w:styleId="wnd-align-center">
    <w:name w:val="wnd-align-center"/>
    <w:basedOn w:val="Normln"/>
    <w:rsid w:val="00A570B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paragraph" w:customStyle="1" w:styleId="has-text-align-left">
    <w:name w:val="has-text-align-left"/>
    <w:basedOn w:val="Normln"/>
    <w:rsid w:val="00271B84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cs-CZ" w:bidi="ar-SA"/>
    </w:rPr>
  </w:style>
  <w:style w:type="character" w:customStyle="1" w:styleId="Nadpis2Char">
    <w:name w:val="Nadpis 2 Char"/>
    <w:basedOn w:val="Standardnpsmoodstavce"/>
    <w:link w:val="Nadpis2"/>
    <w:uiPriority w:val="9"/>
    <w:rsid w:val="00893C1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markedcontent">
    <w:name w:val="markedcontent"/>
    <w:basedOn w:val="Standardnpsmoodstavce"/>
    <w:rsid w:val="00FD4D28"/>
  </w:style>
  <w:style w:type="character" w:customStyle="1" w:styleId="Nadpis1Char">
    <w:name w:val="Nadpis 1 Char"/>
    <w:basedOn w:val="Standardnpsmoodstavce"/>
    <w:link w:val="Nadpis1"/>
    <w:rsid w:val="00E16ADB"/>
    <w:rPr>
      <w:rFonts w:asciiTheme="majorHAnsi" w:eastAsiaTheme="majorEastAsia" w:hAnsiTheme="majorHAnsi" w:cs="Mangal"/>
      <w:color w:val="365F91" w:themeColor="accent1" w:themeShade="BF"/>
      <w:kern w:val="16"/>
      <w:sz w:val="32"/>
      <w:szCs w:val="29"/>
      <w:lang w:eastAsia="zh-CN" w:bidi="hi-IN"/>
    </w:rPr>
  </w:style>
  <w:style w:type="character" w:customStyle="1" w:styleId="datum">
    <w:name w:val="datum"/>
    <w:basedOn w:val="Standardnpsmoodstavce"/>
    <w:rsid w:val="00984FE6"/>
  </w:style>
  <w:style w:type="character" w:customStyle="1" w:styleId="x193iq5w">
    <w:name w:val="x193iq5w"/>
    <w:basedOn w:val="Standardnpsmoodstavce"/>
    <w:rsid w:val="005C5FB8"/>
  </w:style>
  <w:style w:type="paragraph" w:styleId="Odstavecseseznamem">
    <w:name w:val="List Paragraph"/>
    <w:basedOn w:val="Normln"/>
    <w:uiPriority w:val="34"/>
    <w:qFormat/>
    <w:rsid w:val="00B33EE5"/>
    <w:pPr>
      <w:ind w:left="720"/>
      <w:contextualSpacing/>
    </w:pPr>
    <w:rPr>
      <w:rFonts w:cs="Mangal"/>
      <w:szCs w:val="21"/>
    </w:rPr>
  </w:style>
  <w:style w:type="character" w:customStyle="1" w:styleId="Nadpis3Char">
    <w:name w:val="Nadpis 3 Char"/>
    <w:basedOn w:val="Standardnpsmoodstavce"/>
    <w:link w:val="Nadpis3"/>
    <w:semiHidden/>
    <w:rsid w:val="004712BB"/>
    <w:rPr>
      <w:rFonts w:asciiTheme="majorHAnsi" w:eastAsiaTheme="majorEastAsia" w:hAnsiTheme="majorHAnsi" w:cs="Mangal"/>
      <w:color w:val="243F60" w:themeColor="accent1" w:themeShade="7F"/>
      <w:kern w:val="16"/>
      <w:sz w:val="24"/>
      <w:szCs w:val="21"/>
      <w:lang w:eastAsia="zh-CN" w:bidi="hi-IN"/>
    </w:rPr>
  </w:style>
  <w:style w:type="character" w:customStyle="1" w:styleId="s1">
    <w:name w:val="s1"/>
    <w:basedOn w:val="Standardnpsmoodstavce"/>
    <w:rsid w:val="003D1BF4"/>
  </w:style>
  <w:style w:type="character" w:customStyle="1" w:styleId="null">
    <w:name w:val="null"/>
    <w:basedOn w:val="Standardnpsmoodstavce"/>
    <w:rsid w:val="0078426D"/>
  </w:style>
  <w:style w:type="paragraph" w:styleId="Zhlav">
    <w:name w:val="header"/>
    <w:basedOn w:val="Normln"/>
    <w:link w:val="ZhlavChar"/>
    <w:uiPriority w:val="99"/>
    <w:semiHidden/>
    <w:unhideWhenUsed/>
    <w:rsid w:val="00FE27B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hlavChar">
    <w:name w:val="Záhlaví Char"/>
    <w:basedOn w:val="Standardnpsmoodstavce"/>
    <w:link w:val="Zhlav"/>
    <w:uiPriority w:val="99"/>
    <w:semiHidden/>
    <w:rsid w:val="00FE27B2"/>
    <w:rPr>
      <w:rFonts w:cs="Mangal"/>
      <w:kern w:val="16"/>
      <w:sz w:val="24"/>
      <w:szCs w:val="21"/>
      <w:lang w:eastAsia="zh-CN" w:bidi="hi-IN"/>
    </w:rPr>
  </w:style>
  <w:style w:type="paragraph" w:styleId="Zpat">
    <w:name w:val="footer"/>
    <w:basedOn w:val="Normln"/>
    <w:link w:val="ZpatChar"/>
    <w:uiPriority w:val="99"/>
    <w:semiHidden/>
    <w:unhideWhenUsed/>
    <w:rsid w:val="00FE27B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ZpatChar">
    <w:name w:val="Zápatí Char"/>
    <w:basedOn w:val="Standardnpsmoodstavce"/>
    <w:link w:val="Zpat"/>
    <w:uiPriority w:val="99"/>
    <w:semiHidden/>
    <w:rsid w:val="00FE27B2"/>
    <w:rPr>
      <w:rFonts w:cs="Mangal"/>
      <w:kern w:val="16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1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1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95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80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5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2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277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500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871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31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9705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6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5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114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528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43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74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7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70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27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4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969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8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5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3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39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74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91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5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8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2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80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0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06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7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47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9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2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1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1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6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4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38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6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39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755af4a-b73e-47ab-bc17-d9811f176ad3" xsi:nil="true"/>
    <lcf76f155ced4ddcb4097134ff3c332f xmlns="96b53cee-0730-4ef1-8c13-a191ecdf4d4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A7724AE5C20C408F7F4C2B828A510C" ma:contentTypeVersion="15" ma:contentTypeDescription="Vytvoří nový dokument" ma:contentTypeScope="" ma:versionID="1e7fbddc17b09a1bd3742397be9445da">
  <xsd:schema xmlns:xsd="http://www.w3.org/2001/XMLSchema" xmlns:xs="http://www.w3.org/2001/XMLSchema" xmlns:p="http://schemas.microsoft.com/office/2006/metadata/properties" xmlns:ns2="96b53cee-0730-4ef1-8c13-a191ecdf4d43" xmlns:ns3="5755af4a-b73e-47ab-bc17-d9811f176ad3" targetNamespace="http://schemas.microsoft.com/office/2006/metadata/properties" ma:root="true" ma:fieldsID="d7ca0a52b6a5670ab08b2dacfff87ec4" ns2:_="" ns3:_="">
    <xsd:import namespace="96b53cee-0730-4ef1-8c13-a191ecdf4d43"/>
    <xsd:import namespace="5755af4a-b73e-47ab-bc17-d9811f176a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b53cee-0730-4ef1-8c13-a191ecdf4d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Značky obrázků" ma:readOnly="false" ma:fieldId="{5cf76f15-5ced-4ddc-b409-7134ff3c332f}" ma:taxonomyMulti="true" ma:sspId="1c0c96cb-9049-4ce4-ab7a-df1ede68c8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5af4a-b73e-47ab-bc17-d9811f176ad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fe17430-f1c5-485d-a5d9-c19e5c574074}" ma:internalName="TaxCatchAll" ma:showField="CatchAllData" ma:web="5755af4a-b73e-47ab-bc17-d9811f176a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6C473-4BCE-4CC1-9A67-85AE375E974D}">
  <ds:schemaRefs>
    <ds:schemaRef ds:uri="http://schemas.microsoft.com/office/2006/metadata/properties"/>
    <ds:schemaRef ds:uri="http://schemas.microsoft.com/office/infopath/2007/PartnerControls"/>
    <ds:schemaRef ds:uri="5755af4a-b73e-47ab-bc17-d9811f176ad3"/>
    <ds:schemaRef ds:uri="96b53cee-0730-4ef1-8c13-a191ecdf4d43"/>
  </ds:schemaRefs>
</ds:datastoreItem>
</file>

<file path=customXml/itemProps2.xml><?xml version="1.0" encoding="utf-8"?>
<ds:datastoreItem xmlns:ds="http://schemas.openxmlformats.org/officeDocument/2006/customXml" ds:itemID="{DCE884A4-719D-435C-ADDD-69CD92CE86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b53cee-0730-4ef1-8c13-a191ecdf4d43"/>
    <ds:schemaRef ds:uri="5755af4a-b73e-47ab-bc17-d9811f176a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114387-798E-4A72-A0BD-E28FC9C84DD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901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6206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Petr Nakladal</dc:creator>
  <cp:lastModifiedBy>Petr Nakládal</cp:lastModifiedBy>
  <cp:revision>65</cp:revision>
  <cp:lastPrinted>2022-03-10T08:58:00Z</cp:lastPrinted>
  <dcterms:created xsi:type="dcterms:W3CDTF">2026-10-12T11:27:00Z</dcterms:created>
  <dcterms:modified xsi:type="dcterms:W3CDTF">2026-10-16T07:45:00Z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0x01010067A7724AE5C20C408F7F4C2B828A510C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